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66" w:rsidRPr="00DF2118" w:rsidRDefault="00C03D66" w:rsidP="00C03D66">
      <w:pPr>
        <w:pStyle w:val="11"/>
        <w:keepNext/>
        <w:keepLines/>
        <w:shd w:val="clear" w:color="auto" w:fill="auto"/>
        <w:tabs>
          <w:tab w:val="left" w:pos="426"/>
        </w:tabs>
        <w:spacing w:after="0" w:line="26" w:lineRule="atLeast"/>
        <w:ind w:right="-1"/>
        <w:jc w:val="right"/>
        <w:rPr>
          <w:sz w:val="24"/>
          <w:szCs w:val="24"/>
        </w:rPr>
      </w:pPr>
      <w:r w:rsidRPr="00DF2118">
        <w:rPr>
          <w:sz w:val="24"/>
          <w:szCs w:val="24"/>
        </w:rPr>
        <w:t xml:space="preserve">Утверждено приказом </w:t>
      </w:r>
    </w:p>
    <w:p w:rsidR="00C03D66" w:rsidRPr="00DF2118" w:rsidRDefault="00C03D66" w:rsidP="00C03D66">
      <w:pPr>
        <w:pStyle w:val="11"/>
        <w:keepNext/>
        <w:keepLines/>
        <w:shd w:val="clear" w:color="auto" w:fill="auto"/>
        <w:tabs>
          <w:tab w:val="left" w:pos="426"/>
        </w:tabs>
        <w:spacing w:after="0" w:line="26" w:lineRule="atLeast"/>
        <w:ind w:right="-1"/>
        <w:jc w:val="right"/>
        <w:rPr>
          <w:sz w:val="24"/>
          <w:szCs w:val="24"/>
        </w:rPr>
      </w:pPr>
      <w:r w:rsidRPr="00DF2118">
        <w:rPr>
          <w:sz w:val="24"/>
          <w:szCs w:val="24"/>
        </w:rPr>
        <w:t>от 31.08.2022 № 545</w:t>
      </w:r>
    </w:p>
    <w:p w:rsidR="00C03D66" w:rsidRDefault="00C03D66" w:rsidP="00183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3293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НОО ЛГ МАОУ «СОШ№1»</w:t>
      </w:r>
    </w:p>
    <w:p w:rsidR="004228D3" w:rsidRDefault="004228D3" w:rsidP="00183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5.1</w:t>
      </w: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bookmarkStart w:id="1" w:name="bookmark481"/>
      <w:r w:rsidRPr="00183293">
        <w:rPr>
          <w:rFonts w:ascii="Times New Roman" w:hAnsi="Times New Roman" w:cs="Times New Roman"/>
          <w:sz w:val="24"/>
          <w:szCs w:val="24"/>
        </w:rPr>
        <w:t>Учебный план МАОУ «СОШ №1»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дисциплин, иных видов учебной деятельности и формы промежуточной аттестации учащихся. Учебный</w:t>
      </w:r>
      <w:r w:rsidRPr="00183293">
        <w:rPr>
          <w:rFonts w:ascii="Times New Roman" w:hAnsi="Times New Roman" w:cs="Times New Roman"/>
          <w:sz w:val="24"/>
          <w:szCs w:val="24"/>
        </w:rPr>
        <w:tab/>
        <w:t>план</w:t>
      </w:r>
      <w:r w:rsidRPr="00183293">
        <w:rPr>
          <w:rFonts w:ascii="Times New Roman" w:hAnsi="Times New Roman" w:cs="Times New Roman"/>
          <w:sz w:val="24"/>
          <w:szCs w:val="24"/>
        </w:rPr>
        <w:tab/>
        <w:t>разработан в соответствии с</w:t>
      </w:r>
      <w:bookmarkEnd w:id="1"/>
      <w:r w:rsidRPr="0018329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и Примерной основной образовательной программой начального общего образования.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2"/>
        <w:gridCol w:w="2027"/>
        <w:gridCol w:w="6619"/>
      </w:tblGrid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293" w:rsidRPr="00183293" w:rsidRDefault="00183293" w:rsidP="007D553F">
            <w:pPr>
              <w:spacing w:after="0" w:line="240" w:lineRule="auto"/>
              <w:ind w:left="122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</w:t>
            </w:r>
            <w:proofErr w:type="gramStart"/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образцами  детской</w:t>
            </w:r>
            <w:proofErr w:type="gramEnd"/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 к творческой деятельности на иностранном языке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и в различных опасных и чрезвычайных ситуациях. Формирование экологической </w:t>
            </w:r>
            <w:r w:rsidRPr="001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компетенции для обеспечения эффективного и безопасного взаимодействия в социуме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современной России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</w:t>
            </w:r>
            <w:r w:rsidRPr="0018329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183293" w:rsidRPr="00183293" w:rsidTr="007D553F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93" w:rsidRPr="00183293" w:rsidRDefault="00183293" w:rsidP="007D553F">
            <w:pPr>
              <w:spacing w:after="0" w:line="240" w:lineRule="auto"/>
              <w:ind w:left="122" w:right="-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83293" w:rsidRPr="00183293" w:rsidRDefault="00183293" w:rsidP="00EE1AD8">
            <w:pPr>
              <w:spacing w:after="0" w:line="240" w:lineRule="auto"/>
              <w:ind w:left="12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293" w:rsidRPr="00183293" w:rsidRDefault="00183293" w:rsidP="00EE1AD8">
            <w:pPr>
              <w:spacing w:after="0" w:line="240" w:lineRule="auto"/>
              <w:ind w:left="12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навыков здорового и безопасного образа жизни</w:t>
            </w:r>
          </w:p>
        </w:tc>
      </w:tr>
    </w:tbl>
    <w:p w:rsidR="00183293" w:rsidRPr="00183293" w:rsidRDefault="00183293" w:rsidP="00B2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Коррекционно-развивающая область представлена групповыми и индивидуальными коррекционно-развивающими занятиями (логопедическими и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293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83293">
        <w:rPr>
          <w:rFonts w:ascii="Times New Roman" w:hAnsi="Times New Roman" w:cs="Times New Roman"/>
          <w:sz w:val="24"/>
          <w:szCs w:val="24"/>
        </w:rPr>
        <w:t>направленными  на</w:t>
      </w:r>
      <w:proofErr w:type="gramEnd"/>
      <w:r w:rsidRPr="00183293">
        <w:rPr>
          <w:rFonts w:ascii="Times New Roman" w:hAnsi="Times New Roman" w:cs="Times New Roman"/>
          <w:sz w:val="24"/>
          <w:szCs w:val="24"/>
        </w:rPr>
        <w:t xml:space="preserve"> коррекцию дефекта и формирование навыков адаптации личности в современных жизненных условиях.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Коррекционно-развивающая область учебного плана решает следующие задачи: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</w:t>
      </w:r>
      <w:r w:rsidRPr="00183293">
        <w:rPr>
          <w:rFonts w:ascii="Times New Roman" w:hAnsi="Times New Roman" w:cs="Times New Roman"/>
          <w:sz w:val="24"/>
          <w:szCs w:val="24"/>
        </w:rPr>
        <w:tab/>
        <w:t>продолжение целенаправленной работы по коррекции и развитию психических процессов, эмоциональной и когнитивной сфер, обеспечивающих усвоение обучающимися образовательной программы (на основе применения методов и приемов, форм обучения, способствующих    повышению работоспособности, активизации учебной деятельности);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- отслеживание результативности обучения и динамики развития обучающихся. 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Часы коррекционно-развивающей области, которые проводятся в течение учебного дня, не входят в максимальную нагрузку.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4-летний нормативный срок освоения образовательных программ начального общего образования. Количество учебных занятий за 4 года обучения – 3039 часов. Обучение ведется по четвертям. 1 – 4 классы обучаются в режиме 5-дневной учебной недели. Продолжительность учебного года: 1 класс – 33 учебные недели, 2-4 классы – 34 учебные недели. Продолжительность каникул в течение учебного года составляет не менее 30 календарных дней, летом – не менее 8 недель. Для обучающихся 1 класса в течение учебного года устанавливаются дополнительные каникулы. 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В начальной школе реализуется ступенчатый режим, обеспечивающий плавное и </w:t>
      </w:r>
      <w:proofErr w:type="spellStart"/>
      <w:r w:rsidRPr="00183293">
        <w:rPr>
          <w:rFonts w:ascii="Times New Roman" w:hAnsi="Times New Roman" w:cs="Times New Roman"/>
          <w:sz w:val="24"/>
          <w:szCs w:val="24"/>
        </w:rPr>
        <w:t>бесстрессовое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 xml:space="preserve"> включение учащихся в ритм школьной нагрузки. Особое внимание уделено организации учебного процесса в адаптационный период (щадящая нагрузка, обеспечение специального двигательного и зрительного режима) и во втором полугодии (щадящий режим в весенний период, при необходимости - введение индивидуальной формы обучения), распределение нового учебного материала в течение года.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lastRenderedPageBreak/>
        <w:t>Обучение в первых классах осуществляется с соблюдением следующих дополнительных требований: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 использование «ступенчатого» режима постепенного наращивания учебной нагрузки в первом классе в соответствии с СанПиН, обеспечивается организация адаптационного периода обучения первоклассников (письмо МО РФ от 20 апреля 2001 г. №408/13-13):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</w:t>
      </w:r>
      <w:r w:rsidRPr="00183293">
        <w:rPr>
          <w:rFonts w:ascii="Times New Roman" w:hAnsi="Times New Roman" w:cs="Times New Roman"/>
          <w:sz w:val="24"/>
          <w:szCs w:val="24"/>
        </w:rPr>
        <w:tab/>
        <w:t>в сентябре-октябре проводятся 3 урока в день по 35 минут каждый. Чтобы выполнить задачу снятия статического напряжения школьников, на четвертых уроках используется не классно - урочная, а иные формы организации учебного процесса. В течение сентября-октября последними часами проводятся уроки физической культуры, музыки, ИЗО, технологии, окружающего мира в форме целевых прогулок, экскурсий, игровых занятий, занятий с элементами театрализации.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</w:t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в ноябре-декабре проводятся 4 урока в день по 35 минут каждый; 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</w:t>
      </w:r>
      <w:r w:rsidRPr="00183293">
        <w:rPr>
          <w:rFonts w:ascii="Times New Roman" w:hAnsi="Times New Roman" w:cs="Times New Roman"/>
          <w:sz w:val="24"/>
          <w:szCs w:val="24"/>
        </w:rPr>
        <w:tab/>
        <w:t>в январе-мае реализуется 21 час в неделю по 40 минут каждый.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</w:t>
      </w:r>
      <w:r w:rsidRPr="00183293">
        <w:rPr>
          <w:rFonts w:ascii="Times New Roman" w:hAnsi="Times New Roman" w:cs="Times New Roman"/>
          <w:sz w:val="24"/>
          <w:szCs w:val="24"/>
        </w:rPr>
        <w:tab/>
        <w:t>в середине учебного дня организована динамическая пауза продолжительностью не менее 40 минут;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</w:t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обучение проводится без домашних заданий и балльного оценивания знаний обучающихся. 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Для развития потенциала детей с ограниченными возможностями здоровья в соответствии с индивидуальными программами реабилитации и с участием родителей (законных представителей) обучающихся могут быть разработаны индивидуальные учебные планы, обеспечивающие организацию обучения на дому детей-инвалидов, детей с устойчивой </w:t>
      </w:r>
      <w:proofErr w:type="spellStart"/>
      <w:r w:rsidRPr="00183293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 xml:space="preserve"> к школьной жизни в условиях большого коллектива.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536"/>
      </w:tblGrid>
      <w:tr w:rsidR="00183293" w:rsidRPr="00183293" w:rsidTr="006A63B9">
        <w:trPr>
          <w:cantSplit/>
          <w:trHeight w:hRule="exact" w:val="381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817077">
            <w:pPr>
              <w:spacing w:after="0" w:line="240" w:lineRule="auto"/>
              <w:ind w:left="17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183293" w:rsidRPr="00183293" w:rsidTr="006A63B9">
        <w:trPr>
          <w:cantSplit/>
          <w:trHeight w:hRule="exact" w:val="1157"/>
        </w:trPr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817077">
            <w:pPr>
              <w:spacing w:after="0" w:line="240" w:lineRule="auto"/>
              <w:ind w:left="17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Основная форма:</w:t>
            </w:r>
          </w:p>
          <w:p w:rsidR="00183293" w:rsidRPr="00183293" w:rsidRDefault="00183293" w:rsidP="00817077">
            <w:pPr>
              <w:spacing w:after="0" w:line="240" w:lineRule="auto"/>
              <w:ind w:left="17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урок различных видов и типов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817077">
            <w:pPr>
              <w:spacing w:after="0" w:line="240" w:lineRule="auto"/>
              <w:ind w:left="17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формы:</w:t>
            </w:r>
          </w:p>
          <w:p w:rsidR="00183293" w:rsidRPr="00183293" w:rsidRDefault="00183293" w:rsidP="00817077">
            <w:pPr>
              <w:spacing w:after="0" w:line="240" w:lineRule="auto"/>
              <w:ind w:left="17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игра (моделирующая, ролевая); практическая работа; экскурсия;</w:t>
            </w:r>
          </w:p>
          <w:p w:rsidR="00183293" w:rsidRPr="00183293" w:rsidRDefault="00183293" w:rsidP="00817077">
            <w:pPr>
              <w:spacing w:after="0" w:line="240" w:lineRule="auto"/>
              <w:ind w:left="17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целевая прогулка; проектное обучение</w:t>
            </w:r>
          </w:p>
        </w:tc>
      </w:tr>
    </w:tbl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Освоение обучающимися образовательной программы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сроки, определяемые календарным учебным графиком. Промежуточная аттестация во 2-4 классах проводится по всем учебным предметам УП НОО в форме итоговых контрольных работ, итогового тестирования, итоговых практических работ, сдачи контрольных нормативов, защиты проекта.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Учебный план для обучающихся с ТНР (вариант 5.1) (недельный)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843"/>
        <w:gridCol w:w="701"/>
        <w:gridCol w:w="709"/>
        <w:gridCol w:w="709"/>
        <w:gridCol w:w="708"/>
        <w:gridCol w:w="850"/>
        <w:gridCol w:w="2135"/>
      </w:tblGrid>
      <w:tr w:rsidR="00183293" w:rsidRPr="00183293" w:rsidTr="006A63B9">
        <w:trPr>
          <w:cantSplit/>
          <w:trHeight w:hRule="exact" w:val="386"/>
          <w:jc w:val="center"/>
        </w:trPr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2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183293" w:rsidRPr="00183293" w:rsidTr="006A63B9">
        <w:trPr>
          <w:cantSplit/>
          <w:trHeight w:hRule="exact" w:val="453"/>
          <w:jc w:val="center"/>
        </w:trPr>
        <w:tc>
          <w:tcPr>
            <w:tcW w:w="22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I*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93" w:rsidRPr="00183293" w:rsidTr="006A63B9">
        <w:trPr>
          <w:cantSplit/>
          <w:trHeight w:hRule="exact" w:val="384"/>
          <w:jc w:val="center"/>
        </w:trPr>
        <w:tc>
          <w:tcPr>
            <w:tcW w:w="778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93" w:rsidRPr="00183293" w:rsidTr="006A63B9">
        <w:trPr>
          <w:cantSplit/>
          <w:trHeight w:hRule="exact" w:val="502"/>
          <w:jc w:val="center"/>
        </w:trPr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565"/>
          <w:jc w:val="center"/>
        </w:trPr>
        <w:tc>
          <w:tcPr>
            <w:tcW w:w="22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701"/>
          <w:jc w:val="center"/>
        </w:trPr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</w:t>
            </w:r>
            <w:r w:rsidRPr="001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 родном языке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(русский) язык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1181"/>
          <w:jc w:val="center"/>
        </w:trPr>
        <w:tc>
          <w:tcPr>
            <w:tcW w:w="22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671"/>
          <w:jc w:val="center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554"/>
          <w:jc w:val="center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854"/>
          <w:jc w:val="center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1114"/>
          <w:jc w:val="center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183293" w:rsidRPr="00183293" w:rsidTr="006A63B9">
        <w:trPr>
          <w:cantSplit/>
          <w:trHeight w:hRule="exact" w:val="589"/>
          <w:jc w:val="center"/>
        </w:trPr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83293" w:rsidRPr="00183293" w:rsidTr="006A63B9">
        <w:trPr>
          <w:cantSplit/>
          <w:trHeight w:hRule="exact" w:val="569"/>
          <w:jc w:val="center"/>
        </w:trPr>
        <w:tc>
          <w:tcPr>
            <w:tcW w:w="22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183293" w:rsidRPr="00183293" w:rsidTr="006A63B9">
        <w:trPr>
          <w:cantSplit/>
          <w:trHeight w:hRule="exact" w:val="840"/>
          <w:jc w:val="center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</w:t>
            </w:r>
          </w:p>
        </w:tc>
      </w:tr>
      <w:tr w:rsidR="00183293" w:rsidRPr="00183293" w:rsidTr="006A63B9">
        <w:trPr>
          <w:cantSplit/>
          <w:trHeight w:hRule="exact" w:val="607"/>
          <w:jc w:val="center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сдача нормативов </w:t>
            </w:r>
          </w:p>
        </w:tc>
      </w:tr>
      <w:tr w:rsidR="00183293" w:rsidRPr="00183293" w:rsidTr="006A63B9">
        <w:trPr>
          <w:cantSplit/>
          <w:trHeight w:hRule="exact" w:val="383"/>
          <w:jc w:val="center"/>
        </w:trPr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93" w:rsidRPr="00183293" w:rsidTr="006A63B9">
        <w:trPr>
          <w:cantSplit/>
          <w:trHeight w:hRule="exact" w:val="632"/>
          <w:jc w:val="center"/>
        </w:trPr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293" w:rsidRPr="00183293" w:rsidTr="006A63B9">
        <w:trPr>
          <w:cantSplit/>
          <w:trHeight w:hRule="exact" w:val="640"/>
          <w:jc w:val="center"/>
        </w:trPr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93" w:rsidRPr="00183293" w:rsidTr="006A63B9">
        <w:trPr>
          <w:cantSplit/>
          <w:trHeight w:hRule="exact" w:val="640"/>
          <w:jc w:val="center"/>
        </w:trPr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93" w:rsidRPr="00183293" w:rsidTr="006A63B9">
        <w:trPr>
          <w:cantSplit/>
          <w:trHeight w:hRule="exact" w:val="1410"/>
          <w:jc w:val="center"/>
        </w:trPr>
        <w:tc>
          <w:tcPr>
            <w:tcW w:w="4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область: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 логопедические занятия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 занятия с педагогом-психологом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 занятия с учителем-дефектологом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- занятия с социальным педагогом</w:t>
            </w: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293" w:rsidRPr="00183293" w:rsidRDefault="00183293" w:rsidP="00B26675">
            <w:pPr>
              <w:spacing w:after="0" w:line="240" w:lineRule="auto"/>
              <w:ind w:left="1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Выбор коррекционно-развивающих занятий, их количественное соотношение, содержание для каждого обучающегося определяется его родителями (законными представителями) с учетом </w:t>
      </w:r>
      <w:proofErr w:type="gramStart"/>
      <w:r w:rsidRPr="00183293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183293">
        <w:rPr>
          <w:rFonts w:ascii="Times New Roman" w:hAnsi="Times New Roman" w:cs="Times New Roman"/>
          <w:sz w:val="24"/>
          <w:szCs w:val="24"/>
        </w:rPr>
        <w:t xml:space="preserve"> обучающихся с ТНР на основе рекомендаций ПМПК, ИПР. </w:t>
      </w:r>
    </w:p>
    <w:p w:rsidR="004563A9" w:rsidRPr="00183293" w:rsidRDefault="004563A9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3A9" w:rsidRPr="0018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8"/>
    <w:rsid w:val="00151968"/>
    <w:rsid w:val="00183293"/>
    <w:rsid w:val="004228D3"/>
    <w:rsid w:val="004563A9"/>
    <w:rsid w:val="007D553F"/>
    <w:rsid w:val="00817077"/>
    <w:rsid w:val="00B26675"/>
    <w:rsid w:val="00C03D66"/>
    <w:rsid w:val="00E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B38D-22C4-41A6-B92A-50D634C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C03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C03D66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2022-09-13T03:47:00Z</dcterms:created>
  <dcterms:modified xsi:type="dcterms:W3CDTF">2022-09-13T04:37:00Z</dcterms:modified>
</cp:coreProperties>
</file>