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64F" w:rsidRDefault="00EE564F" w:rsidP="00EE564F">
      <w:pPr>
        <w:rPr>
          <w:b/>
        </w:rPr>
      </w:pPr>
    </w:p>
    <w:p w:rsidR="00460703" w:rsidRDefault="00460703" w:rsidP="00F67088">
      <w:pPr>
        <w:spacing w:line="20" w:lineRule="atLeast"/>
        <w:jc w:val="both"/>
        <w:rPr>
          <w:sz w:val="24"/>
          <w:szCs w:val="24"/>
        </w:rPr>
      </w:pPr>
    </w:p>
    <w:p w:rsidR="00433B90" w:rsidRPr="003C495C" w:rsidRDefault="00433B90" w:rsidP="00433B90">
      <w:pPr>
        <w:spacing w:line="259" w:lineRule="auto"/>
        <w:jc w:val="center"/>
        <w:rPr>
          <w:rFonts w:eastAsia="Calibri"/>
          <w:b/>
          <w:color w:val="000000"/>
          <w:sz w:val="24"/>
          <w:szCs w:val="24"/>
          <w:lang w:eastAsia="en-US"/>
        </w:rPr>
      </w:pPr>
      <w:r w:rsidRPr="003C495C">
        <w:rPr>
          <w:rFonts w:eastAsia="Calibri"/>
          <w:b/>
          <w:color w:val="000000"/>
          <w:sz w:val="24"/>
          <w:szCs w:val="24"/>
          <w:lang w:eastAsia="en-US"/>
        </w:rPr>
        <w:t xml:space="preserve">ЛАНГЕПАССКОЕ ГОРОДСКОЕ </w:t>
      </w:r>
    </w:p>
    <w:p w:rsidR="00433B90" w:rsidRPr="003C495C" w:rsidRDefault="00433B90" w:rsidP="00433B90">
      <w:pPr>
        <w:spacing w:line="259" w:lineRule="auto"/>
        <w:jc w:val="center"/>
        <w:rPr>
          <w:rFonts w:eastAsia="Calibri"/>
          <w:b/>
          <w:color w:val="000000"/>
          <w:sz w:val="24"/>
          <w:szCs w:val="24"/>
          <w:lang w:eastAsia="en-US"/>
        </w:rPr>
      </w:pPr>
      <w:r w:rsidRPr="003C495C">
        <w:rPr>
          <w:rFonts w:eastAsia="Calibri"/>
          <w:b/>
          <w:color w:val="000000"/>
          <w:sz w:val="24"/>
          <w:szCs w:val="24"/>
          <w:lang w:eastAsia="en-US"/>
        </w:rPr>
        <w:t xml:space="preserve">МУНИЦИПАЛЬНОЕ АВТОНОМНОЕ </w:t>
      </w:r>
    </w:p>
    <w:p w:rsidR="00433B90" w:rsidRPr="003C495C" w:rsidRDefault="00433B90" w:rsidP="00433B90">
      <w:pPr>
        <w:spacing w:line="259" w:lineRule="auto"/>
        <w:jc w:val="center"/>
        <w:rPr>
          <w:rFonts w:eastAsia="Calibri"/>
          <w:b/>
          <w:color w:val="000000"/>
          <w:sz w:val="24"/>
          <w:szCs w:val="24"/>
          <w:lang w:eastAsia="en-US"/>
        </w:rPr>
      </w:pPr>
      <w:r w:rsidRPr="003C495C">
        <w:rPr>
          <w:rFonts w:eastAsia="Calibri"/>
          <w:b/>
          <w:color w:val="000000"/>
          <w:sz w:val="24"/>
          <w:szCs w:val="24"/>
          <w:lang w:eastAsia="en-US"/>
        </w:rPr>
        <w:t>ОБЩЕОБРАЗОВАТЕЛЬНОЕ УЧРЕЖДЕНИЕ</w:t>
      </w:r>
    </w:p>
    <w:p w:rsidR="00433B90" w:rsidRPr="003C495C" w:rsidRDefault="00433B90" w:rsidP="00433B90">
      <w:pPr>
        <w:spacing w:line="259" w:lineRule="auto"/>
        <w:jc w:val="center"/>
        <w:rPr>
          <w:rFonts w:eastAsia="Calibri"/>
          <w:b/>
          <w:color w:val="000000"/>
          <w:sz w:val="24"/>
          <w:szCs w:val="24"/>
          <w:lang w:eastAsia="en-US"/>
        </w:rPr>
      </w:pPr>
      <w:r w:rsidRPr="003C495C">
        <w:rPr>
          <w:rFonts w:eastAsia="Calibri"/>
          <w:b/>
          <w:color w:val="000000"/>
          <w:sz w:val="24"/>
          <w:szCs w:val="24"/>
          <w:lang w:eastAsia="en-US"/>
        </w:rPr>
        <w:t>«СРЕДНЯЯ ОБЩЕОБРАЗОВАТЕЛЬНАЯ ШКОЛА № 1»</w:t>
      </w:r>
    </w:p>
    <w:p w:rsidR="00433B90" w:rsidRPr="003C495C" w:rsidRDefault="00433B90" w:rsidP="00433B90">
      <w:pPr>
        <w:spacing w:line="259" w:lineRule="auto"/>
        <w:jc w:val="center"/>
        <w:rPr>
          <w:rFonts w:eastAsia="Calibri"/>
          <w:color w:val="000000"/>
          <w:sz w:val="24"/>
          <w:szCs w:val="24"/>
          <w:lang w:eastAsia="en-US"/>
        </w:rPr>
      </w:pPr>
    </w:p>
    <w:p w:rsidR="00433B90" w:rsidRPr="003C495C" w:rsidRDefault="00433B90" w:rsidP="00433B90">
      <w:pPr>
        <w:spacing w:line="259" w:lineRule="auto"/>
        <w:jc w:val="center"/>
        <w:rPr>
          <w:rFonts w:eastAsia="Calibri"/>
          <w:color w:val="000000"/>
          <w:sz w:val="24"/>
          <w:szCs w:val="24"/>
          <w:lang w:eastAsia="en-US"/>
        </w:rPr>
      </w:pPr>
    </w:p>
    <w:p w:rsidR="00433B90" w:rsidRPr="003C495C" w:rsidRDefault="00433B90" w:rsidP="00433B90">
      <w:pPr>
        <w:spacing w:line="259" w:lineRule="auto"/>
        <w:jc w:val="center"/>
        <w:rPr>
          <w:rFonts w:eastAsia="Calibri"/>
          <w:color w:val="000000"/>
          <w:sz w:val="24"/>
          <w:szCs w:val="24"/>
          <w:lang w:eastAsia="en-US"/>
        </w:rPr>
      </w:pPr>
    </w:p>
    <w:tbl>
      <w:tblPr>
        <w:tblW w:w="15725" w:type="dxa"/>
        <w:tblLook w:val="04A0" w:firstRow="1" w:lastRow="0" w:firstColumn="1" w:lastColumn="0" w:noHBand="0" w:noVBand="1"/>
      </w:tblPr>
      <w:tblGrid>
        <w:gridCol w:w="6280"/>
        <w:gridCol w:w="3306"/>
        <w:gridCol w:w="6139"/>
      </w:tblGrid>
      <w:tr w:rsidR="00F034DB" w:rsidRPr="003C495C" w:rsidTr="005961E4">
        <w:trPr>
          <w:trHeight w:val="1257"/>
        </w:trPr>
        <w:tc>
          <w:tcPr>
            <w:tcW w:w="6280" w:type="dxa"/>
          </w:tcPr>
          <w:p w:rsidR="00F034DB" w:rsidRDefault="00F034DB" w:rsidP="00F034DB">
            <w:pPr>
              <w:spacing w:line="256" w:lineRule="auto"/>
              <w:rPr>
                <w:rFonts w:eastAsia="Calibri"/>
                <w:color w:val="000000"/>
                <w:sz w:val="24"/>
                <w:szCs w:val="24"/>
                <w:lang w:eastAsia="en-US"/>
              </w:rPr>
            </w:pPr>
            <w:bookmarkStart w:id="0" w:name="_GoBack" w:colFirst="0" w:colLast="2"/>
            <w:r>
              <w:rPr>
                <w:rFonts w:eastAsia="Calibri"/>
                <w:color w:val="000000"/>
                <w:sz w:val="24"/>
                <w:szCs w:val="24"/>
                <w:lang w:eastAsia="en-US"/>
              </w:rPr>
              <w:t>СОГЛАСОВАНО</w:t>
            </w:r>
          </w:p>
          <w:p w:rsidR="00F034DB" w:rsidRDefault="00F034DB" w:rsidP="00F034DB">
            <w:pPr>
              <w:spacing w:line="256" w:lineRule="auto"/>
              <w:rPr>
                <w:rFonts w:eastAsia="Calibri"/>
                <w:color w:val="000000"/>
                <w:sz w:val="24"/>
                <w:szCs w:val="24"/>
                <w:lang w:eastAsia="en-US"/>
              </w:rPr>
            </w:pPr>
            <w:r>
              <w:rPr>
                <w:rFonts w:eastAsia="Calibri"/>
                <w:color w:val="000000"/>
                <w:sz w:val="24"/>
                <w:szCs w:val="24"/>
                <w:lang w:eastAsia="en-US"/>
              </w:rPr>
              <w:t>Заместитель директора УР</w:t>
            </w:r>
          </w:p>
          <w:p w:rsidR="00F034DB" w:rsidRDefault="00F034DB" w:rsidP="00F034DB">
            <w:pPr>
              <w:spacing w:line="256" w:lineRule="auto"/>
              <w:rPr>
                <w:rFonts w:eastAsia="Calibri"/>
                <w:color w:val="000000"/>
                <w:sz w:val="24"/>
                <w:szCs w:val="24"/>
                <w:lang w:eastAsia="en-US"/>
              </w:rPr>
            </w:pPr>
            <w:r>
              <w:rPr>
                <w:rFonts w:eastAsia="Calibri"/>
                <w:color w:val="000000"/>
                <w:sz w:val="24"/>
                <w:szCs w:val="24"/>
                <w:u w:val="single"/>
                <w:lang w:eastAsia="en-US"/>
              </w:rPr>
              <w:t xml:space="preserve">30.08.2024 </w:t>
            </w:r>
          </w:p>
        </w:tc>
        <w:tc>
          <w:tcPr>
            <w:tcW w:w="3306" w:type="dxa"/>
          </w:tcPr>
          <w:p w:rsidR="00F034DB" w:rsidRDefault="00F034DB" w:rsidP="00F034DB">
            <w:pPr>
              <w:spacing w:line="256" w:lineRule="auto"/>
              <w:rPr>
                <w:rFonts w:eastAsia="Calibri"/>
                <w:color w:val="000000"/>
                <w:sz w:val="24"/>
                <w:szCs w:val="24"/>
                <w:lang w:eastAsia="en-US"/>
              </w:rPr>
            </w:pPr>
          </w:p>
        </w:tc>
        <w:tc>
          <w:tcPr>
            <w:tcW w:w="6139" w:type="dxa"/>
          </w:tcPr>
          <w:p w:rsidR="00F034DB" w:rsidRDefault="00F034DB" w:rsidP="00F034DB">
            <w:pPr>
              <w:spacing w:line="256" w:lineRule="auto"/>
              <w:rPr>
                <w:rFonts w:eastAsia="Calibri"/>
                <w:color w:val="000000"/>
                <w:sz w:val="24"/>
                <w:szCs w:val="24"/>
                <w:lang w:eastAsia="en-US"/>
              </w:rPr>
            </w:pPr>
            <w:r>
              <w:rPr>
                <w:rFonts w:eastAsia="Calibri"/>
                <w:color w:val="000000"/>
                <w:sz w:val="24"/>
                <w:szCs w:val="24"/>
                <w:lang w:eastAsia="en-US"/>
              </w:rPr>
              <w:t>УТВЕРЖДАЮ</w:t>
            </w:r>
          </w:p>
          <w:p w:rsidR="00F034DB" w:rsidRDefault="00F034DB" w:rsidP="00F034DB">
            <w:pPr>
              <w:spacing w:line="256" w:lineRule="auto"/>
              <w:rPr>
                <w:rFonts w:eastAsia="Calibri"/>
                <w:color w:val="000000"/>
                <w:sz w:val="24"/>
                <w:szCs w:val="24"/>
                <w:lang w:eastAsia="en-US"/>
              </w:rPr>
            </w:pPr>
            <w:r>
              <w:rPr>
                <w:rFonts w:eastAsia="Calibri"/>
                <w:color w:val="000000"/>
                <w:sz w:val="24"/>
                <w:szCs w:val="24"/>
                <w:lang w:eastAsia="en-US"/>
              </w:rPr>
              <w:t>Директор ЛГ МАОУ «СОШ№1»</w:t>
            </w:r>
          </w:p>
          <w:p w:rsidR="00F034DB" w:rsidRDefault="00F034DB" w:rsidP="00F034DB">
            <w:pPr>
              <w:spacing w:line="256" w:lineRule="auto"/>
              <w:rPr>
                <w:rFonts w:eastAsia="Calibri"/>
                <w:color w:val="000000"/>
                <w:sz w:val="24"/>
                <w:szCs w:val="24"/>
                <w:u w:val="single"/>
                <w:lang w:eastAsia="en-US"/>
              </w:rPr>
            </w:pPr>
            <w:r>
              <w:rPr>
                <w:rFonts w:eastAsia="Calibri"/>
                <w:color w:val="000000"/>
                <w:sz w:val="24"/>
                <w:szCs w:val="24"/>
                <w:u w:val="single"/>
                <w:lang w:eastAsia="en-US"/>
              </w:rPr>
              <w:t>приказ от 30.08.2024 год. № 549-о</w:t>
            </w:r>
          </w:p>
        </w:tc>
      </w:tr>
      <w:bookmarkEnd w:id="0"/>
    </w:tbl>
    <w:p w:rsidR="00433B90" w:rsidRDefault="00433B90" w:rsidP="00433B90">
      <w:pPr>
        <w:pStyle w:val="2"/>
        <w:spacing w:line="276" w:lineRule="auto"/>
        <w:jc w:val="left"/>
        <w:rPr>
          <w:sz w:val="28"/>
          <w:szCs w:val="28"/>
        </w:rPr>
      </w:pPr>
    </w:p>
    <w:p w:rsidR="00433B90" w:rsidRPr="005246D7" w:rsidRDefault="00433B90" w:rsidP="00433B90"/>
    <w:p w:rsidR="00433B90" w:rsidRPr="00EE564F" w:rsidRDefault="00433B90" w:rsidP="00433B90">
      <w:pPr>
        <w:pStyle w:val="2"/>
        <w:spacing w:line="276" w:lineRule="auto"/>
        <w:rPr>
          <w:sz w:val="28"/>
          <w:szCs w:val="28"/>
        </w:rPr>
      </w:pPr>
      <w:r w:rsidRPr="00EE564F">
        <w:rPr>
          <w:sz w:val="28"/>
          <w:szCs w:val="28"/>
        </w:rPr>
        <w:t>РАБОЧАЯ  ПРОГРАММА ПО КОРРЕКЦОННОМУ КУРСУ</w:t>
      </w:r>
    </w:p>
    <w:p w:rsidR="00433B90" w:rsidRDefault="00433B90" w:rsidP="00433B90">
      <w:pPr>
        <w:pStyle w:val="2"/>
        <w:spacing w:line="276" w:lineRule="auto"/>
        <w:jc w:val="left"/>
        <w:rPr>
          <w:sz w:val="28"/>
          <w:szCs w:val="28"/>
        </w:rPr>
      </w:pPr>
      <w:r>
        <w:rPr>
          <w:sz w:val="28"/>
          <w:szCs w:val="28"/>
        </w:rPr>
        <w:t xml:space="preserve">                                                                              «ЗАНЯТИЯ С ДЕФЕКТОЛОГОМ»</w:t>
      </w:r>
    </w:p>
    <w:p w:rsidR="00433B90" w:rsidRDefault="00433B90" w:rsidP="00433B90"/>
    <w:p w:rsidR="00433B90" w:rsidRPr="008B5A11" w:rsidRDefault="00433B90" w:rsidP="00433B90">
      <w:pPr>
        <w:pStyle w:val="2"/>
        <w:spacing w:line="276" w:lineRule="auto"/>
        <w:jc w:val="left"/>
        <w:rPr>
          <w:color w:val="FF0000"/>
          <w:sz w:val="28"/>
          <w:szCs w:val="28"/>
        </w:rPr>
      </w:pPr>
      <w:r>
        <w:rPr>
          <w:b w:val="0"/>
        </w:rPr>
        <w:t xml:space="preserve">Название предмета/курса </w:t>
      </w:r>
      <w:r w:rsidRPr="005246D7">
        <w:rPr>
          <w:b w:val="0"/>
          <w:u w:val="single"/>
        </w:rPr>
        <w:t>«Занятия с дефектологом»</w:t>
      </w:r>
      <w:r>
        <w:rPr>
          <w:color w:val="FF0000"/>
          <w:sz w:val="28"/>
          <w:szCs w:val="28"/>
        </w:rPr>
        <w:t xml:space="preserve">    </w:t>
      </w:r>
    </w:p>
    <w:p w:rsidR="00433B90" w:rsidRPr="000D43E3" w:rsidRDefault="00433B90" w:rsidP="00433B90">
      <w:pPr>
        <w:pStyle w:val="2"/>
        <w:spacing w:line="276" w:lineRule="auto"/>
        <w:jc w:val="left"/>
        <w:rPr>
          <w:b w:val="0"/>
          <w:color w:val="FF0000"/>
          <w:sz w:val="28"/>
          <w:szCs w:val="28"/>
        </w:rPr>
      </w:pPr>
      <w:r w:rsidRPr="00465F52">
        <w:rPr>
          <w:b w:val="0"/>
          <w:szCs w:val="24"/>
        </w:rPr>
        <w:t xml:space="preserve">Учитель </w:t>
      </w:r>
      <w:r>
        <w:rPr>
          <w:b w:val="0"/>
          <w:szCs w:val="24"/>
          <w:u w:val="single"/>
        </w:rPr>
        <w:t>Асташкина Ирина Сергеевна</w:t>
      </w:r>
    </w:p>
    <w:p w:rsidR="00433B90" w:rsidRPr="00465F52" w:rsidRDefault="00433B90" w:rsidP="00433B90">
      <w:pPr>
        <w:pStyle w:val="2"/>
        <w:jc w:val="both"/>
        <w:rPr>
          <w:b w:val="0"/>
          <w:szCs w:val="24"/>
          <w:u w:val="single"/>
        </w:rPr>
      </w:pPr>
      <w:r w:rsidRPr="00465F52">
        <w:rPr>
          <w:b w:val="0"/>
          <w:szCs w:val="24"/>
        </w:rPr>
        <w:t xml:space="preserve">Год составления   </w:t>
      </w:r>
      <w:r>
        <w:rPr>
          <w:b w:val="0"/>
          <w:szCs w:val="24"/>
          <w:u w:val="single"/>
        </w:rPr>
        <w:t>202</w:t>
      </w:r>
      <w:r w:rsidR="00FB374B">
        <w:rPr>
          <w:b w:val="0"/>
          <w:szCs w:val="24"/>
          <w:u w:val="single"/>
        </w:rPr>
        <w:t>4</w:t>
      </w:r>
      <w:r>
        <w:rPr>
          <w:b w:val="0"/>
          <w:szCs w:val="24"/>
          <w:u w:val="single"/>
        </w:rPr>
        <w:t xml:space="preserve">  - 202</w:t>
      </w:r>
      <w:r w:rsidR="00FB374B">
        <w:rPr>
          <w:b w:val="0"/>
          <w:szCs w:val="24"/>
          <w:u w:val="single"/>
        </w:rPr>
        <w:t>5</w:t>
      </w:r>
      <w:r w:rsidRPr="00465F52">
        <w:rPr>
          <w:b w:val="0"/>
          <w:szCs w:val="24"/>
          <w:u w:val="single"/>
        </w:rPr>
        <w:t xml:space="preserve"> учебный год</w:t>
      </w:r>
    </w:p>
    <w:p w:rsidR="00433B90" w:rsidRPr="00465F52" w:rsidRDefault="00433B90" w:rsidP="00433B90">
      <w:pPr>
        <w:pStyle w:val="2"/>
        <w:jc w:val="both"/>
        <w:rPr>
          <w:b w:val="0"/>
          <w:szCs w:val="24"/>
        </w:rPr>
      </w:pPr>
      <w:r>
        <w:rPr>
          <w:b w:val="0"/>
          <w:szCs w:val="24"/>
        </w:rPr>
        <w:t xml:space="preserve">Класс (ы) </w:t>
      </w:r>
      <w:r w:rsidR="00982BAF">
        <w:rPr>
          <w:b w:val="0"/>
          <w:szCs w:val="24"/>
          <w:u w:val="single"/>
        </w:rPr>
        <w:t>«1</w:t>
      </w:r>
      <w:r w:rsidRPr="005246D7">
        <w:rPr>
          <w:b w:val="0"/>
          <w:szCs w:val="24"/>
          <w:u w:val="single"/>
        </w:rPr>
        <w:t>»</w:t>
      </w:r>
    </w:p>
    <w:p w:rsidR="00433B90" w:rsidRPr="005246D7" w:rsidRDefault="00433B90" w:rsidP="00433B90">
      <w:pPr>
        <w:pStyle w:val="2"/>
        <w:jc w:val="both"/>
        <w:rPr>
          <w:b w:val="0"/>
          <w:szCs w:val="24"/>
          <w:u w:val="single"/>
        </w:rPr>
      </w:pPr>
      <w:r w:rsidRPr="00465F52">
        <w:rPr>
          <w:b w:val="0"/>
          <w:szCs w:val="24"/>
        </w:rPr>
        <w:t xml:space="preserve">Общее </w:t>
      </w:r>
      <w:r>
        <w:rPr>
          <w:b w:val="0"/>
          <w:szCs w:val="24"/>
        </w:rPr>
        <w:t xml:space="preserve">количество часов по плану </w:t>
      </w:r>
      <w:r w:rsidR="00982BAF">
        <w:rPr>
          <w:b w:val="0"/>
          <w:szCs w:val="24"/>
          <w:u w:val="single"/>
        </w:rPr>
        <w:t>64</w:t>
      </w:r>
    </w:p>
    <w:p w:rsidR="00433B90" w:rsidRPr="005246D7" w:rsidRDefault="00433B90" w:rsidP="00433B90">
      <w:pPr>
        <w:pStyle w:val="2"/>
        <w:jc w:val="both"/>
        <w:rPr>
          <w:b w:val="0"/>
          <w:szCs w:val="24"/>
          <w:u w:val="single"/>
        </w:rPr>
      </w:pPr>
      <w:r w:rsidRPr="00465F52">
        <w:rPr>
          <w:b w:val="0"/>
          <w:szCs w:val="24"/>
        </w:rPr>
        <w:t>Количес</w:t>
      </w:r>
      <w:r>
        <w:rPr>
          <w:b w:val="0"/>
          <w:szCs w:val="24"/>
        </w:rPr>
        <w:t xml:space="preserve">тво часов в неделю </w:t>
      </w:r>
      <w:r w:rsidRPr="005246D7">
        <w:rPr>
          <w:b w:val="0"/>
          <w:szCs w:val="24"/>
          <w:u w:val="single"/>
        </w:rPr>
        <w:t>2</w:t>
      </w:r>
    </w:p>
    <w:p w:rsidR="00433B90" w:rsidRPr="00465F52" w:rsidRDefault="00433B90" w:rsidP="00433B90">
      <w:pPr>
        <w:pStyle w:val="2"/>
        <w:jc w:val="left"/>
        <w:rPr>
          <w:b w:val="0"/>
          <w:szCs w:val="24"/>
        </w:rPr>
      </w:pPr>
      <w:r w:rsidRPr="00465F52">
        <w:rPr>
          <w:b w:val="0"/>
          <w:szCs w:val="24"/>
        </w:rPr>
        <w:t>Рабочая программа составлена на основе федерального государственного образовательного стандарта</w:t>
      </w:r>
      <w:r>
        <w:rPr>
          <w:b w:val="0"/>
          <w:szCs w:val="24"/>
        </w:rPr>
        <w:t xml:space="preserve"> начального общего образования для детей с ограниченными возможностями здоровья</w:t>
      </w:r>
      <w:r w:rsidRPr="00465F52">
        <w:rPr>
          <w:b w:val="0"/>
          <w:szCs w:val="24"/>
        </w:rPr>
        <w:t>, в соответствии с учебным планом и образовательной программой</w:t>
      </w:r>
      <w:r>
        <w:rPr>
          <w:b w:val="0"/>
          <w:szCs w:val="24"/>
        </w:rPr>
        <w:t>.</w:t>
      </w:r>
      <w:r w:rsidRPr="00465F52">
        <w:rPr>
          <w:b w:val="0"/>
          <w:szCs w:val="24"/>
        </w:rPr>
        <w:t xml:space="preserve"> </w:t>
      </w:r>
    </w:p>
    <w:p w:rsidR="00433B90" w:rsidRPr="005246D7" w:rsidRDefault="00433B90" w:rsidP="00433B90">
      <w:pPr>
        <w:pStyle w:val="aa"/>
      </w:pPr>
      <w:r>
        <w:t xml:space="preserve">В </w:t>
      </w:r>
      <w:r w:rsidRPr="005246D7">
        <w:t xml:space="preserve">соответствии с программами для общеобразовательных учреждений. Коррекционно-развивающее обучение: Начальные классы (I-IV). Подготовительный класс/ Под ред. С.Г.Шевченко.- М.:Школьная пресса, 2004. – 176с. </w:t>
      </w:r>
    </w:p>
    <w:p w:rsidR="00433B90" w:rsidRDefault="00433B90" w:rsidP="00433B90">
      <w:pPr>
        <w:pStyle w:val="aa"/>
        <w:rPr>
          <w:u w:val="single"/>
        </w:rPr>
      </w:pPr>
    </w:p>
    <w:p w:rsidR="00433B90" w:rsidRPr="004D0AC7" w:rsidRDefault="00433B90" w:rsidP="00433B90">
      <w:pPr>
        <w:ind w:left="3540" w:firstLine="708"/>
        <w:rPr>
          <w:rFonts w:eastAsia="Calibri"/>
          <w:sz w:val="24"/>
          <w:szCs w:val="24"/>
          <w:lang w:eastAsia="en-US"/>
        </w:rPr>
      </w:pPr>
      <w:r w:rsidRPr="004D0AC7">
        <w:rPr>
          <w:rFonts w:eastAsia="Calibri"/>
          <w:sz w:val="24"/>
          <w:szCs w:val="24"/>
          <w:lang w:eastAsia="en-US"/>
        </w:rPr>
        <w:t xml:space="preserve">                                                        Рассмотрена на заседании</w:t>
      </w:r>
    </w:p>
    <w:p w:rsidR="00433B90" w:rsidRPr="004D0AC7" w:rsidRDefault="00433B90" w:rsidP="00433B90">
      <w:pPr>
        <w:ind w:left="3540" w:firstLine="708"/>
        <w:jc w:val="center"/>
        <w:rPr>
          <w:rFonts w:eastAsia="Calibri"/>
          <w:sz w:val="24"/>
          <w:szCs w:val="24"/>
          <w:lang w:eastAsia="en-US"/>
        </w:rPr>
      </w:pPr>
      <w:r w:rsidRPr="004D0AC7">
        <w:rPr>
          <w:rFonts w:eastAsia="Calibri"/>
          <w:sz w:val="24"/>
          <w:szCs w:val="24"/>
          <w:lang w:eastAsia="en-US"/>
        </w:rPr>
        <w:t>психолого-педагогической службы</w:t>
      </w:r>
    </w:p>
    <w:p w:rsidR="00433B90" w:rsidRPr="004D0AC7" w:rsidRDefault="00433B90" w:rsidP="00433B90">
      <w:pPr>
        <w:ind w:left="3540" w:firstLine="708"/>
        <w:rPr>
          <w:rFonts w:eastAsia="Calibri"/>
          <w:sz w:val="24"/>
          <w:szCs w:val="24"/>
          <w:lang w:eastAsia="en-US"/>
        </w:rPr>
      </w:pPr>
      <w:r>
        <w:rPr>
          <w:rFonts w:eastAsia="Calibri"/>
          <w:sz w:val="24"/>
          <w:szCs w:val="24"/>
          <w:lang w:eastAsia="en-US"/>
        </w:rPr>
        <w:t xml:space="preserve">                                                        </w:t>
      </w:r>
      <w:r w:rsidRPr="004D0AC7">
        <w:rPr>
          <w:rFonts w:eastAsia="Calibri"/>
          <w:sz w:val="24"/>
          <w:szCs w:val="24"/>
          <w:lang w:eastAsia="en-US"/>
        </w:rPr>
        <w:t>ЛГ МАОУ «СОШ №1»</w:t>
      </w:r>
    </w:p>
    <w:p w:rsidR="00433B90" w:rsidRPr="004D0AC7" w:rsidRDefault="00433B90" w:rsidP="00433B90">
      <w:pPr>
        <w:ind w:left="3540" w:firstLine="708"/>
        <w:jc w:val="center"/>
        <w:rPr>
          <w:rFonts w:eastAsia="Calibri"/>
          <w:sz w:val="24"/>
          <w:szCs w:val="24"/>
          <w:lang w:eastAsia="en-US"/>
        </w:rPr>
      </w:pPr>
      <w:r>
        <w:rPr>
          <w:rFonts w:eastAsia="Calibri"/>
          <w:sz w:val="24"/>
          <w:szCs w:val="24"/>
          <w:lang w:eastAsia="en-US"/>
        </w:rPr>
        <w:t xml:space="preserve">  </w:t>
      </w:r>
      <w:r w:rsidR="00FB374B">
        <w:rPr>
          <w:rFonts w:eastAsia="Calibri"/>
          <w:sz w:val="24"/>
          <w:szCs w:val="24"/>
          <w:lang w:eastAsia="en-US"/>
        </w:rPr>
        <w:t>Протокол от _30.08.2024 г.__№1</w:t>
      </w:r>
      <w:r w:rsidRPr="004D0AC7">
        <w:rPr>
          <w:rFonts w:eastAsia="Calibri"/>
          <w:sz w:val="24"/>
          <w:szCs w:val="24"/>
          <w:lang w:eastAsia="en-US"/>
        </w:rPr>
        <w:t>___</w:t>
      </w:r>
    </w:p>
    <w:p w:rsidR="00433B90" w:rsidRPr="004D0AC7" w:rsidRDefault="00433B90" w:rsidP="00433B90">
      <w:pPr>
        <w:ind w:left="3540" w:firstLine="708"/>
        <w:rPr>
          <w:rFonts w:eastAsia="Calibri"/>
          <w:sz w:val="24"/>
          <w:szCs w:val="24"/>
          <w:lang w:eastAsia="en-US"/>
        </w:rPr>
      </w:pPr>
      <w:r>
        <w:rPr>
          <w:rFonts w:eastAsia="Calibri"/>
          <w:sz w:val="24"/>
          <w:szCs w:val="24"/>
          <w:lang w:eastAsia="en-US"/>
        </w:rPr>
        <w:t xml:space="preserve">                                                        </w:t>
      </w:r>
      <w:r w:rsidRPr="004D0AC7">
        <w:rPr>
          <w:rFonts w:eastAsia="Calibri"/>
          <w:sz w:val="24"/>
          <w:szCs w:val="24"/>
          <w:lang w:eastAsia="en-US"/>
        </w:rPr>
        <w:t>Руководитель службы</w:t>
      </w:r>
    </w:p>
    <w:p w:rsidR="00433B90" w:rsidRPr="004D0AC7" w:rsidRDefault="00433B90" w:rsidP="00433B90">
      <w:pPr>
        <w:ind w:left="3540" w:firstLine="708"/>
        <w:jc w:val="center"/>
        <w:rPr>
          <w:rFonts w:eastAsia="Calibri"/>
          <w:sz w:val="24"/>
          <w:szCs w:val="24"/>
          <w:lang w:eastAsia="en-US"/>
        </w:rPr>
      </w:pPr>
      <w:r w:rsidRPr="004D0AC7">
        <w:rPr>
          <w:rFonts w:eastAsia="Calibri"/>
          <w:sz w:val="24"/>
          <w:szCs w:val="24"/>
          <w:lang w:eastAsia="en-US"/>
        </w:rPr>
        <w:t>___   Салахова В.В.      __________</w:t>
      </w:r>
    </w:p>
    <w:p w:rsidR="00433B90" w:rsidRDefault="00433B90" w:rsidP="00433B90">
      <w:pPr>
        <w:spacing w:line="276" w:lineRule="auto"/>
        <w:outlineLvl w:val="0"/>
        <w:rPr>
          <w:b/>
          <w:sz w:val="24"/>
          <w:szCs w:val="24"/>
        </w:rPr>
      </w:pPr>
      <w:r>
        <w:rPr>
          <w:rFonts w:eastAsia="Calibri"/>
          <w:sz w:val="18"/>
          <w:szCs w:val="18"/>
          <w:lang w:eastAsia="en-US"/>
        </w:rPr>
        <w:t xml:space="preserve">                                                                                                                                                                                 </w:t>
      </w:r>
      <w:r w:rsidRPr="004D0AC7">
        <w:rPr>
          <w:rFonts w:eastAsia="Calibri"/>
          <w:sz w:val="18"/>
          <w:szCs w:val="18"/>
          <w:lang w:eastAsia="en-US"/>
        </w:rPr>
        <w:t xml:space="preserve">(ФИО)    </w:t>
      </w:r>
      <w:r w:rsidRPr="004D0AC7">
        <w:rPr>
          <w:rFonts w:eastAsia="Calibri"/>
          <w:sz w:val="18"/>
          <w:szCs w:val="18"/>
          <w:lang w:eastAsia="en-US"/>
        </w:rPr>
        <w:tab/>
        <w:t xml:space="preserve">            </w:t>
      </w:r>
      <w:r>
        <w:rPr>
          <w:rFonts w:eastAsia="Calibri"/>
          <w:sz w:val="18"/>
          <w:szCs w:val="18"/>
          <w:lang w:eastAsia="en-US"/>
        </w:rPr>
        <w:t xml:space="preserve">             </w:t>
      </w:r>
      <w:r w:rsidRPr="004D0AC7">
        <w:rPr>
          <w:rFonts w:eastAsia="Calibri"/>
          <w:sz w:val="18"/>
          <w:szCs w:val="18"/>
          <w:lang w:eastAsia="en-US"/>
        </w:rPr>
        <w:t xml:space="preserve">  (подпись)</w:t>
      </w:r>
    </w:p>
    <w:p w:rsidR="00460703" w:rsidRDefault="00904AD9" w:rsidP="00EE564F">
      <w:pPr>
        <w:spacing w:line="276" w:lineRule="auto"/>
        <w:jc w:val="both"/>
        <w:outlineLvl w:val="0"/>
        <w:rPr>
          <w:b/>
          <w:sz w:val="24"/>
          <w:szCs w:val="24"/>
        </w:rPr>
      </w:pPr>
      <w:r w:rsidRPr="003D3813">
        <w:rPr>
          <w:b/>
          <w:sz w:val="24"/>
          <w:szCs w:val="24"/>
        </w:rPr>
        <w:lastRenderedPageBreak/>
        <w:t>1.</w:t>
      </w:r>
      <w:r w:rsidR="005904F2" w:rsidRPr="003D3813">
        <w:rPr>
          <w:b/>
          <w:sz w:val="24"/>
          <w:szCs w:val="24"/>
        </w:rPr>
        <w:t>Пояснительная записка</w:t>
      </w:r>
    </w:p>
    <w:p w:rsidR="00CB4BE1" w:rsidRPr="00CB4BE1" w:rsidRDefault="00CB4BE1" w:rsidP="00CB4BE1">
      <w:pPr>
        <w:pStyle w:val="HTML"/>
        <w:tabs>
          <w:tab w:val="left" w:pos="851"/>
        </w:tabs>
        <w:spacing w:line="276" w:lineRule="auto"/>
        <w:contextualSpacing/>
        <w:jc w:val="both"/>
        <w:rPr>
          <w:rFonts w:ascii="Times New Roman" w:hAnsi="Times New Roman" w:cs="Times New Roman"/>
          <w:sz w:val="24"/>
          <w:szCs w:val="24"/>
        </w:rPr>
      </w:pPr>
      <w:r w:rsidRPr="00CB4BE1">
        <w:rPr>
          <w:rFonts w:ascii="Times New Roman" w:hAnsi="Times New Roman" w:cs="Times New Roman"/>
          <w:sz w:val="24"/>
          <w:szCs w:val="24"/>
        </w:rPr>
        <w:t>Рабочая программа является приложением к адаптированной образовательной программе начального общего об</w:t>
      </w:r>
      <w:r w:rsidR="008D6C83">
        <w:rPr>
          <w:rFonts w:ascii="Times New Roman" w:hAnsi="Times New Roman" w:cs="Times New Roman"/>
          <w:sz w:val="24"/>
          <w:szCs w:val="24"/>
        </w:rPr>
        <w:t>разования обучающихся с задержкой</w:t>
      </w:r>
      <w:r w:rsidRPr="00CB4BE1">
        <w:rPr>
          <w:rFonts w:ascii="Times New Roman" w:hAnsi="Times New Roman" w:cs="Times New Roman"/>
          <w:sz w:val="24"/>
          <w:szCs w:val="24"/>
        </w:rPr>
        <w:t xml:space="preserve"> психического развития (вариант 7.1)</w:t>
      </w:r>
      <w:r>
        <w:rPr>
          <w:rFonts w:ascii="Times New Roman" w:hAnsi="Times New Roman" w:cs="Times New Roman"/>
          <w:sz w:val="24"/>
          <w:szCs w:val="24"/>
        </w:rPr>
        <w:t>;</w:t>
      </w:r>
    </w:p>
    <w:p w:rsidR="00CB4BE1" w:rsidRPr="00CB4BE1" w:rsidRDefault="00391C6F" w:rsidP="00F67088">
      <w:pPr>
        <w:pStyle w:val="HTML"/>
        <w:tabs>
          <w:tab w:val="left" w:pos="851"/>
        </w:tabs>
        <w:spacing w:line="276" w:lineRule="auto"/>
        <w:contextualSpacing/>
        <w:jc w:val="both"/>
        <w:rPr>
          <w:rFonts w:ascii="Times New Roman" w:hAnsi="Times New Roman" w:cs="Times New Roman"/>
          <w:sz w:val="24"/>
          <w:szCs w:val="24"/>
        </w:rPr>
      </w:pPr>
      <w:r w:rsidRPr="00CB4BE1">
        <w:rPr>
          <w:rFonts w:ascii="Times New Roman" w:hAnsi="Times New Roman" w:cs="Times New Roman"/>
          <w:sz w:val="24"/>
          <w:szCs w:val="24"/>
        </w:rPr>
        <w:t>Рабочая программа составлена в соответствии с требованиями Федерального государственного образовательного стандарта начального общ</w:t>
      </w:r>
      <w:r w:rsidR="008D6C83">
        <w:rPr>
          <w:rFonts w:ascii="Times New Roman" w:hAnsi="Times New Roman" w:cs="Times New Roman"/>
          <w:sz w:val="24"/>
          <w:szCs w:val="24"/>
        </w:rPr>
        <w:t xml:space="preserve">его образования обучающихся с </w:t>
      </w:r>
      <w:r w:rsidR="00CB4BE1" w:rsidRPr="00CB4BE1">
        <w:rPr>
          <w:rFonts w:ascii="Times New Roman" w:hAnsi="Times New Roman" w:cs="Times New Roman"/>
          <w:sz w:val="24"/>
          <w:szCs w:val="24"/>
        </w:rPr>
        <w:t>ограниченными</w:t>
      </w:r>
      <w:r w:rsidR="008D6C83">
        <w:rPr>
          <w:rFonts w:ascii="Times New Roman" w:hAnsi="Times New Roman" w:cs="Times New Roman"/>
          <w:sz w:val="24"/>
          <w:szCs w:val="24"/>
        </w:rPr>
        <w:t xml:space="preserve"> возможностями здоровья</w:t>
      </w:r>
      <w:r w:rsidR="00CB4BE1" w:rsidRPr="00CB4BE1">
        <w:rPr>
          <w:rFonts w:ascii="Times New Roman" w:hAnsi="Times New Roman" w:cs="Times New Roman"/>
          <w:sz w:val="24"/>
          <w:szCs w:val="24"/>
        </w:rPr>
        <w:t>;</w:t>
      </w:r>
    </w:p>
    <w:p w:rsidR="00904AD9" w:rsidRPr="003D3813" w:rsidRDefault="00904AD9" w:rsidP="00F67088">
      <w:pPr>
        <w:pStyle w:val="HTML"/>
        <w:tabs>
          <w:tab w:val="left" w:pos="851"/>
        </w:tabs>
        <w:spacing w:line="276" w:lineRule="auto"/>
        <w:contextualSpacing/>
        <w:jc w:val="both"/>
        <w:rPr>
          <w:rFonts w:ascii="Times New Roman" w:hAnsi="Times New Roman" w:cs="Times New Roman"/>
          <w:color w:val="000000"/>
          <w:sz w:val="24"/>
          <w:szCs w:val="24"/>
          <w:shd w:val="clear" w:color="auto" w:fill="FFFFFF"/>
        </w:rPr>
      </w:pPr>
      <w:r w:rsidRPr="003D3813">
        <w:rPr>
          <w:rFonts w:ascii="Times New Roman" w:hAnsi="Times New Roman" w:cs="Times New Roman"/>
          <w:sz w:val="24"/>
          <w:szCs w:val="24"/>
        </w:rPr>
        <w:t>Рабочая программа составлена на основе:</w:t>
      </w:r>
    </w:p>
    <w:p w:rsidR="00904AD9" w:rsidRPr="003D3813" w:rsidRDefault="00904AD9" w:rsidP="008E08B6">
      <w:pPr>
        <w:pStyle w:val="a3"/>
        <w:numPr>
          <w:ilvl w:val="0"/>
          <w:numId w:val="1"/>
        </w:numPr>
        <w:tabs>
          <w:tab w:val="left" w:pos="426"/>
        </w:tabs>
        <w:suppressAutoHyphens/>
        <w:spacing w:line="276" w:lineRule="auto"/>
        <w:ind w:left="0" w:firstLine="0"/>
        <w:jc w:val="both"/>
        <w:rPr>
          <w:color w:val="000000"/>
          <w:sz w:val="24"/>
          <w:szCs w:val="24"/>
        </w:rPr>
      </w:pPr>
      <w:r w:rsidRPr="003D3813">
        <w:rPr>
          <w:color w:val="000000"/>
          <w:sz w:val="24"/>
          <w:szCs w:val="24"/>
        </w:rPr>
        <w:t>Федеральный закон «Об образовании в Российской Федерации» от 29.12.2012 (вступил в силу 01.09.2013) № 273-ФЗ;</w:t>
      </w:r>
    </w:p>
    <w:p w:rsidR="00904AD9" w:rsidRPr="003D3813" w:rsidRDefault="00904AD9" w:rsidP="008E08B6">
      <w:pPr>
        <w:pStyle w:val="a3"/>
        <w:numPr>
          <w:ilvl w:val="0"/>
          <w:numId w:val="1"/>
        </w:numPr>
        <w:tabs>
          <w:tab w:val="left" w:pos="426"/>
        </w:tabs>
        <w:suppressAutoHyphens/>
        <w:spacing w:line="276" w:lineRule="auto"/>
        <w:ind w:left="0" w:firstLine="0"/>
        <w:jc w:val="both"/>
        <w:rPr>
          <w:color w:val="000000"/>
          <w:sz w:val="24"/>
          <w:szCs w:val="24"/>
        </w:rPr>
      </w:pPr>
      <w:r w:rsidRPr="003D3813">
        <w:rPr>
          <w:color w:val="000000"/>
          <w:sz w:val="24"/>
          <w:szCs w:val="24"/>
        </w:rPr>
        <w:t>"Конвенция о правах ребенка" (одобрена Генеральной Ассамблеей ООН 20.11.1989) (вступила в силу для СССР 15.09.1990);</w:t>
      </w:r>
    </w:p>
    <w:p w:rsidR="00904AD9" w:rsidRPr="003D3813" w:rsidRDefault="00904AD9" w:rsidP="008E08B6">
      <w:pPr>
        <w:pStyle w:val="a3"/>
        <w:numPr>
          <w:ilvl w:val="0"/>
          <w:numId w:val="1"/>
        </w:numPr>
        <w:tabs>
          <w:tab w:val="left" w:pos="426"/>
        </w:tabs>
        <w:suppressAutoHyphens/>
        <w:spacing w:line="276" w:lineRule="auto"/>
        <w:ind w:left="0" w:firstLine="0"/>
        <w:jc w:val="both"/>
        <w:rPr>
          <w:color w:val="000000"/>
          <w:sz w:val="24"/>
          <w:szCs w:val="24"/>
        </w:rPr>
      </w:pPr>
      <w:r w:rsidRPr="003D3813">
        <w:rPr>
          <w:color w:val="000000"/>
          <w:sz w:val="24"/>
          <w:szCs w:val="24"/>
        </w:rPr>
        <w:t>Письмо Министерства образования и науки РФ от 7 июня 2013 г. № ир-535/07 «О коррекционном и инклюзивном образовании детей»;</w:t>
      </w:r>
    </w:p>
    <w:p w:rsidR="00904AD9" w:rsidRPr="003D3813" w:rsidRDefault="00904AD9" w:rsidP="008E08B6">
      <w:pPr>
        <w:pStyle w:val="a3"/>
        <w:numPr>
          <w:ilvl w:val="0"/>
          <w:numId w:val="1"/>
        </w:numPr>
        <w:tabs>
          <w:tab w:val="left" w:pos="426"/>
        </w:tabs>
        <w:suppressAutoHyphens/>
        <w:spacing w:line="276" w:lineRule="auto"/>
        <w:ind w:left="0" w:firstLine="0"/>
        <w:jc w:val="both"/>
        <w:rPr>
          <w:color w:val="000000"/>
          <w:sz w:val="24"/>
          <w:szCs w:val="24"/>
        </w:rPr>
      </w:pPr>
      <w:r w:rsidRPr="003D3813">
        <w:rPr>
          <w:color w:val="000000"/>
          <w:sz w:val="24"/>
          <w:szCs w:val="24"/>
        </w:rPr>
        <w:t>Приказ  Минобрнауки РФ от 6 октября 2009 года № 373 «Об утверждении и введении в действие Федерального государственного образовательного стандарта начального общего образования»;</w:t>
      </w:r>
    </w:p>
    <w:p w:rsidR="00904AD9" w:rsidRPr="003D3813" w:rsidRDefault="00904AD9" w:rsidP="008E08B6">
      <w:pPr>
        <w:pStyle w:val="a3"/>
        <w:numPr>
          <w:ilvl w:val="0"/>
          <w:numId w:val="1"/>
        </w:numPr>
        <w:tabs>
          <w:tab w:val="left" w:pos="426"/>
        </w:tabs>
        <w:suppressAutoHyphens/>
        <w:spacing w:line="276" w:lineRule="auto"/>
        <w:ind w:left="0" w:firstLine="0"/>
        <w:jc w:val="both"/>
        <w:rPr>
          <w:color w:val="000000"/>
          <w:sz w:val="24"/>
          <w:szCs w:val="24"/>
        </w:rPr>
      </w:pPr>
      <w:r w:rsidRPr="003D3813">
        <w:rPr>
          <w:color w:val="000000"/>
          <w:sz w:val="24"/>
          <w:szCs w:val="24"/>
        </w:rPr>
        <w:t>Приказ Минобрнауки РФ от 26 ноября 2010 года № 1241 «О внесении изменений в Федеральный государственный образовательный стандарт начального общего обра</w:t>
      </w:r>
      <w:r w:rsidR="00A61753">
        <w:rPr>
          <w:color w:val="000000"/>
          <w:sz w:val="24"/>
          <w:szCs w:val="24"/>
        </w:rPr>
        <w:t xml:space="preserve">зования, утверждённый Приказом </w:t>
      </w:r>
      <w:r w:rsidRPr="003D3813">
        <w:rPr>
          <w:color w:val="000000"/>
          <w:sz w:val="24"/>
          <w:szCs w:val="24"/>
        </w:rPr>
        <w:t>Минобрнауки РФ от 6 октября 2009 года № 373»;</w:t>
      </w:r>
    </w:p>
    <w:p w:rsidR="00904AD9" w:rsidRDefault="00904AD9" w:rsidP="008E08B6">
      <w:pPr>
        <w:pStyle w:val="a3"/>
        <w:numPr>
          <w:ilvl w:val="0"/>
          <w:numId w:val="1"/>
        </w:numPr>
        <w:tabs>
          <w:tab w:val="left" w:pos="426"/>
        </w:tabs>
        <w:suppressAutoHyphens/>
        <w:spacing w:line="276" w:lineRule="auto"/>
        <w:ind w:left="0" w:firstLine="0"/>
        <w:jc w:val="both"/>
        <w:rPr>
          <w:color w:val="000000"/>
          <w:sz w:val="24"/>
          <w:szCs w:val="24"/>
        </w:rPr>
      </w:pPr>
      <w:r w:rsidRPr="003D3813">
        <w:rPr>
          <w:color w:val="000000"/>
          <w:sz w:val="24"/>
          <w:szCs w:val="24"/>
        </w:rPr>
        <w:t>Приказ Минобрнауки РФ от 22 сентября 2011 г. № 2357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 № 373»;</w:t>
      </w:r>
    </w:p>
    <w:p w:rsidR="00F67088" w:rsidRPr="00F67088" w:rsidRDefault="00F67088" w:rsidP="008E08B6">
      <w:pPr>
        <w:pStyle w:val="a3"/>
        <w:numPr>
          <w:ilvl w:val="0"/>
          <w:numId w:val="1"/>
        </w:numPr>
        <w:tabs>
          <w:tab w:val="left" w:pos="426"/>
        </w:tabs>
        <w:suppressAutoHyphens/>
        <w:spacing w:line="276" w:lineRule="auto"/>
        <w:ind w:left="0" w:firstLine="0"/>
        <w:jc w:val="both"/>
        <w:rPr>
          <w:color w:val="000000"/>
          <w:sz w:val="24"/>
          <w:szCs w:val="24"/>
        </w:rPr>
      </w:pPr>
      <w:r w:rsidRPr="003D3813">
        <w:rPr>
          <w:sz w:val="24"/>
          <w:szCs w:val="24"/>
        </w:rPr>
        <w:t>Приказ Министерства образования и науки Российской Федерации от 19.12.2014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F67088" w:rsidRPr="00F67088" w:rsidRDefault="00904AD9" w:rsidP="008E08B6">
      <w:pPr>
        <w:pStyle w:val="a3"/>
        <w:numPr>
          <w:ilvl w:val="0"/>
          <w:numId w:val="1"/>
        </w:numPr>
        <w:tabs>
          <w:tab w:val="left" w:pos="426"/>
        </w:tabs>
        <w:suppressAutoHyphens/>
        <w:spacing w:line="276" w:lineRule="auto"/>
        <w:ind w:left="0" w:firstLine="0"/>
        <w:jc w:val="both"/>
        <w:rPr>
          <w:color w:val="000000"/>
          <w:sz w:val="24"/>
          <w:szCs w:val="24"/>
        </w:rPr>
      </w:pPr>
      <w:r w:rsidRPr="003D3813">
        <w:rPr>
          <w:sz w:val="24"/>
          <w:szCs w:val="24"/>
        </w:rPr>
        <w:t>«Программы для общеобразовательных учреждений. Коррекционно-развивающее обучение: Начальные классы (I-IV). Подготовительный класс/ Под ред. С.Г.Шевченко.- М.:Школьная пресса, 2004. – 176с. («Воспитание и обучение детей с нарушениями развития. Библиотека журнала»; Вып. 21)»;</w:t>
      </w:r>
    </w:p>
    <w:p w:rsidR="00904AD9" w:rsidRPr="003D3813" w:rsidRDefault="00904AD9" w:rsidP="008E08B6">
      <w:pPr>
        <w:pStyle w:val="a3"/>
        <w:numPr>
          <w:ilvl w:val="0"/>
          <w:numId w:val="1"/>
        </w:numPr>
        <w:tabs>
          <w:tab w:val="left" w:pos="426"/>
        </w:tabs>
        <w:autoSpaceDE w:val="0"/>
        <w:autoSpaceDN w:val="0"/>
        <w:adjustRightInd w:val="0"/>
        <w:spacing w:line="276" w:lineRule="auto"/>
        <w:ind w:left="0" w:firstLine="0"/>
        <w:jc w:val="both"/>
        <w:rPr>
          <w:rFonts w:eastAsiaTheme="minorHAnsi"/>
          <w:color w:val="000000"/>
          <w:sz w:val="24"/>
          <w:szCs w:val="24"/>
          <w:lang w:eastAsia="en-US"/>
        </w:rPr>
      </w:pPr>
      <w:r w:rsidRPr="003D3813">
        <w:rPr>
          <w:rFonts w:eastAsiaTheme="minorHAnsi"/>
          <w:color w:val="000000"/>
          <w:sz w:val="24"/>
          <w:szCs w:val="24"/>
          <w:lang w:eastAsia="en-US"/>
        </w:rPr>
        <w:t xml:space="preserve">«Программы коррекционо-развивающего обучения в начальной школе»/ Под редакцией Т.Г.Рамзаевой, М.: Просвещение, 2010; </w:t>
      </w:r>
    </w:p>
    <w:p w:rsidR="00904AD9" w:rsidRDefault="00F67088" w:rsidP="008E08B6">
      <w:pPr>
        <w:tabs>
          <w:tab w:val="left" w:pos="426"/>
        </w:tabs>
        <w:autoSpaceDE w:val="0"/>
        <w:autoSpaceDN w:val="0"/>
        <w:adjustRightInd w:val="0"/>
        <w:spacing w:line="276" w:lineRule="auto"/>
        <w:jc w:val="both"/>
        <w:rPr>
          <w:rFonts w:eastAsiaTheme="minorHAnsi"/>
          <w:color w:val="000000"/>
          <w:sz w:val="24"/>
          <w:szCs w:val="24"/>
          <w:lang w:eastAsia="en-US"/>
        </w:rPr>
      </w:pPr>
      <w:r>
        <w:rPr>
          <w:rFonts w:eastAsiaTheme="minorHAnsi"/>
          <w:color w:val="000000"/>
          <w:sz w:val="24"/>
          <w:szCs w:val="24"/>
          <w:lang w:eastAsia="en-US"/>
        </w:rPr>
        <w:t xml:space="preserve">Была сформулирована цели </w:t>
      </w:r>
      <w:r w:rsidR="00904AD9" w:rsidRPr="003D3813">
        <w:rPr>
          <w:rFonts w:eastAsiaTheme="minorHAnsi"/>
          <w:color w:val="000000"/>
          <w:sz w:val="24"/>
          <w:szCs w:val="24"/>
          <w:lang w:eastAsia="en-US"/>
        </w:rPr>
        <w:t xml:space="preserve">программы. </w:t>
      </w:r>
    </w:p>
    <w:p w:rsidR="00F67088" w:rsidRPr="00427192" w:rsidRDefault="00427192" w:rsidP="00427192">
      <w:pPr>
        <w:pStyle w:val="14TexstOSNOVA1012"/>
        <w:spacing w:line="240" w:lineRule="auto"/>
        <w:ind w:firstLine="709"/>
        <w:rPr>
          <w:rFonts w:ascii="Times New Roman" w:hAnsi="Times New Roman" w:cs="Times New Roman"/>
          <w:iCs/>
          <w:kern w:val="1"/>
          <w:sz w:val="24"/>
          <w:szCs w:val="24"/>
        </w:rPr>
      </w:pPr>
      <w:r w:rsidRPr="00427192">
        <w:rPr>
          <w:rFonts w:ascii="Times New Roman" w:eastAsiaTheme="minorHAnsi" w:hAnsi="Times New Roman" w:cs="Times New Roman"/>
          <w:sz w:val="24"/>
          <w:szCs w:val="24"/>
          <w:lang w:eastAsia="en-US"/>
        </w:rPr>
        <w:t>Цель курса –обеспече</w:t>
      </w:r>
      <w:r w:rsidR="00A61753">
        <w:rPr>
          <w:rFonts w:ascii="Times New Roman" w:eastAsiaTheme="minorHAnsi" w:hAnsi="Times New Roman" w:cs="Times New Roman"/>
          <w:sz w:val="24"/>
          <w:szCs w:val="24"/>
          <w:lang w:eastAsia="en-US"/>
        </w:rPr>
        <w:t xml:space="preserve">ние выполнения требований ФГОС </w:t>
      </w:r>
      <w:r w:rsidRPr="00427192">
        <w:rPr>
          <w:rFonts w:ascii="Times New Roman" w:eastAsiaTheme="minorHAnsi" w:hAnsi="Times New Roman" w:cs="Times New Roman"/>
          <w:sz w:val="24"/>
          <w:szCs w:val="24"/>
          <w:lang w:eastAsia="en-US"/>
        </w:rPr>
        <w:t>НОО обучающихся с ОВЗ посредством создания условий для максимального удовлетворения особых образовательных п</w:t>
      </w:r>
      <w:r w:rsidR="00A61753">
        <w:rPr>
          <w:rFonts w:ascii="Times New Roman" w:eastAsiaTheme="minorHAnsi" w:hAnsi="Times New Roman" w:cs="Times New Roman"/>
          <w:sz w:val="24"/>
          <w:szCs w:val="24"/>
          <w:lang w:eastAsia="en-US"/>
        </w:rPr>
        <w:t xml:space="preserve">отребностей обучающихся с ЗПР, </w:t>
      </w:r>
      <w:r w:rsidRPr="00427192">
        <w:rPr>
          <w:rFonts w:ascii="Times New Roman" w:hAnsi="Times New Roman" w:cs="Times New Roman"/>
          <w:iCs/>
          <w:kern w:val="1"/>
          <w:sz w:val="24"/>
          <w:szCs w:val="24"/>
        </w:rPr>
        <w:t>обеспечивающих усвоение ими социального и культурного опыта.</w:t>
      </w:r>
    </w:p>
    <w:p w:rsidR="003D3813" w:rsidRPr="003D3813" w:rsidRDefault="002F14D8" w:rsidP="003D3813">
      <w:pPr>
        <w:autoSpaceDE w:val="0"/>
        <w:autoSpaceDN w:val="0"/>
        <w:adjustRightInd w:val="0"/>
        <w:spacing w:line="276" w:lineRule="auto"/>
        <w:jc w:val="both"/>
        <w:rPr>
          <w:rFonts w:eastAsiaTheme="minorHAnsi"/>
          <w:b/>
          <w:bCs/>
          <w:color w:val="000000"/>
          <w:sz w:val="24"/>
          <w:szCs w:val="24"/>
          <w:lang w:eastAsia="en-US"/>
        </w:rPr>
      </w:pPr>
      <w:r w:rsidRPr="003D3813">
        <w:rPr>
          <w:rFonts w:eastAsiaTheme="minorHAnsi"/>
          <w:b/>
          <w:bCs/>
          <w:color w:val="000000"/>
          <w:sz w:val="24"/>
          <w:szCs w:val="24"/>
          <w:lang w:eastAsia="en-US"/>
        </w:rPr>
        <w:t>2.Общая</w:t>
      </w:r>
      <w:r w:rsidR="00433B90">
        <w:rPr>
          <w:rFonts w:eastAsiaTheme="minorHAnsi"/>
          <w:b/>
          <w:bCs/>
          <w:color w:val="000000"/>
          <w:sz w:val="24"/>
          <w:szCs w:val="24"/>
          <w:lang w:eastAsia="en-US"/>
        </w:rPr>
        <w:t xml:space="preserve"> </w:t>
      </w:r>
      <w:r w:rsidRPr="003D3813">
        <w:rPr>
          <w:rFonts w:eastAsiaTheme="minorHAnsi"/>
          <w:b/>
          <w:bCs/>
          <w:color w:val="000000"/>
          <w:sz w:val="24"/>
          <w:szCs w:val="24"/>
          <w:lang w:eastAsia="en-US"/>
        </w:rPr>
        <w:t>х</w:t>
      </w:r>
      <w:r w:rsidR="00EE564F">
        <w:rPr>
          <w:rFonts w:eastAsiaTheme="minorHAnsi"/>
          <w:b/>
          <w:bCs/>
          <w:color w:val="000000"/>
          <w:sz w:val="24"/>
          <w:szCs w:val="24"/>
          <w:lang w:eastAsia="en-US"/>
        </w:rPr>
        <w:t>арактеристика</w:t>
      </w:r>
      <w:r w:rsidR="00904AD9" w:rsidRPr="003D3813">
        <w:rPr>
          <w:rFonts w:eastAsiaTheme="minorHAnsi"/>
          <w:b/>
          <w:bCs/>
          <w:color w:val="000000"/>
          <w:sz w:val="24"/>
          <w:szCs w:val="24"/>
          <w:lang w:eastAsia="en-US"/>
        </w:rPr>
        <w:t xml:space="preserve"> коррекционного курса</w:t>
      </w:r>
    </w:p>
    <w:p w:rsidR="0099106B" w:rsidRPr="003D3813" w:rsidRDefault="0099106B" w:rsidP="003D3813">
      <w:pPr>
        <w:tabs>
          <w:tab w:val="left" w:pos="0"/>
        </w:tabs>
        <w:autoSpaceDE w:val="0"/>
        <w:autoSpaceDN w:val="0"/>
        <w:adjustRightInd w:val="0"/>
        <w:spacing w:line="276" w:lineRule="auto"/>
        <w:jc w:val="both"/>
        <w:rPr>
          <w:sz w:val="24"/>
          <w:szCs w:val="24"/>
        </w:rPr>
      </w:pPr>
      <w:r w:rsidRPr="003D3813">
        <w:rPr>
          <w:sz w:val="24"/>
          <w:szCs w:val="24"/>
        </w:rPr>
        <w:t>Понятие «з</w:t>
      </w:r>
      <w:r w:rsidR="00A61753">
        <w:rPr>
          <w:sz w:val="24"/>
          <w:szCs w:val="24"/>
        </w:rPr>
        <w:t xml:space="preserve">адержка психического развития» </w:t>
      </w:r>
      <w:r w:rsidRPr="003D3813">
        <w:rPr>
          <w:sz w:val="24"/>
          <w:szCs w:val="24"/>
        </w:rPr>
        <w:t>характеризует, прежде всего, отставание в развитии психической деятельности ребёнка.</w:t>
      </w:r>
    </w:p>
    <w:p w:rsidR="00CC4A1D" w:rsidRPr="003D3813" w:rsidRDefault="0099106B" w:rsidP="003D3813">
      <w:pPr>
        <w:tabs>
          <w:tab w:val="left" w:pos="0"/>
        </w:tabs>
        <w:autoSpaceDE w:val="0"/>
        <w:autoSpaceDN w:val="0"/>
        <w:adjustRightInd w:val="0"/>
        <w:spacing w:line="276" w:lineRule="auto"/>
        <w:jc w:val="both"/>
        <w:rPr>
          <w:sz w:val="24"/>
          <w:szCs w:val="24"/>
        </w:rPr>
      </w:pPr>
      <w:r w:rsidRPr="003D3813">
        <w:rPr>
          <w:sz w:val="24"/>
          <w:szCs w:val="24"/>
        </w:rPr>
        <w:t>У детей с задержкой психического развития наблюдается низкий (по сравнению с нормально развивающимися сверстниками) уровень развития восприятия. Это</w:t>
      </w:r>
      <w:r w:rsidR="005142DA">
        <w:rPr>
          <w:sz w:val="24"/>
          <w:szCs w:val="24"/>
        </w:rPr>
        <w:t xml:space="preserve"> и </w:t>
      </w:r>
      <w:r w:rsidRPr="003D3813">
        <w:rPr>
          <w:sz w:val="24"/>
          <w:szCs w:val="24"/>
        </w:rPr>
        <w:t xml:space="preserve">проявляется в необходимости более длительного времени для приёма и переработки сенсорной информации; в </w:t>
      </w:r>
      <w:r w:rsidRPr="003D3813">
        <w:rPr>
          <w:sz w:val="24"/>
          <w:szCs w:val="24"/>
        </w:rPr>
        <w:lastRenderedPageBreak/>
        <w:t>недостато</w:t>
      </w:r>
      <w:r w:rsidR="00A61753">
        <w:rPr>
          <w:sz w:val="24"/>
          <w:szCs w:val="24"/>
        </w:rPr>
        <w:t xml:space="preserve">чности, фрагментарности знаний </w:t>
      </w:r>
      <w:r w:rsidRPr="003D3813">
        <w:rPr>
          <w:sz w:val="24"/>
          <w:szCs w:val="24"/>
        </w:rPr>
        <w:t>детей об окружающем мире; в затруднениях при узнавании предметов, находящихся в непривычном положении, контурных и схематических изображений. У детей с З</w:t>
      </w:r>
      <w:r w:rsidR="00A61753">
        <w:rPr>
          <w:sz w:val="24"/>
          <w:szCs w:val="24"/>
        </w:rPr>
        <w:t>ПР выявляется неполноценность з</w:t>
      </w:r>
      <w:r w:rsidRPr="003D3813">
        <w:rPr>
          <w:sz w:val="24"/>
          <w:szCs w:val="24"/>
        </w:rPr>
        <w:t xml:space="preserve">рительного и слухового восприятия.  </w:t>
      </w:r>
    </w:p>
    <w:p w:rsidR="0099106B" w:rsidRPr="003D3813" w:rsidRDefault="0099106B" w:rsidP="003D3813">
      <w:pPr>
        <w:tabs>
          <w:tab w:val="left" w:pos="0"/>
        </w:tabs>
        <w:autoSpaceDE w:val="0"/>
        <w:autoSpaceDN w:val="0"/>
        <w:adjustRightInd w:val="0"/>
        <w:spacing w:line="276" w:lineRule="auto"/>
        <w:jc w:val="both"/>
        <w:rPr>
          <w:sz w:val="24"/>
          <w:szCs w:val="24"/>
        </w:rPr>
      </w:pPr>
      <w:r w:rsidRPr="003D3813">
        <w:rPr>
          <w:sz w:val="24"/>
          <w:szCs w:val="24"/>
        </w:rPr>
        <w:t>У детей этой гр</w:t>
      </w:r>
      <w:r w:rsidR="00A61753">
        <w:rPr>
          <w:sz w:val="24"/>
          <w:szCs w:val="24"/>
        </w:rPr>
        <w:t xml:space="preserve">уппы недостаточно сформированы </w:t>
      </w:r>
      <w:r w:rsidRPr="003D3813">
        <w:rPr>
          <w:sz w:val="24"/>
          <w:szCs w:val="24"/>
        </w:rPr>
        <w:t>пространственные представления.</w:t>
      </w:r>
    </w:p>
    <w:p w:rsidR="003167A7" w:rsidRPr="003D3813" w:rsidRDefault="0099106B" w:rsidP="003D3813">
      <w:pPr>
        <w:tabs>
          <w:tab w:val="left" w:pos="0"/>
        </w:tabs>
        <w:autoSpaceDE w:val="0"/>
        <w:autoSpaceDN w:val="0"/>
        <w:adjustRightInd w:val="0"/>
        <w:spacing w:line="276" w:lineRule="auto"/>
        <w:jc w:val="both"/>
        <w:rPr>
          <w:sz w:val="24"/>
          <w:szCs w:val="24"/>
        </w:rPr>
      </w:pPr>
      <w:r w:rsidRPr="003D3813">
        <w:rPr>
          <w:sz w:val="24"/>
          <w:szCs w:val="24"/>
        </w:rPr>
        <w:t>В качестве наиболее характерных для детей с ЗПР особенностей внимания отмечаются его неустойчивость, рассеянность, низкая концентрация, трудности переключения. Недостатки организации внимания обуславливаются слабым развитием интеллектуальной активности детей, несовершенством навыков и умений самоконтроля, недостаточным   интересом к обучению. Ещё одним характерным признаком задержки психического развития являются отклонения в развитии памяти.</w:t>
      </w:r>
    </w:p>
    <w:p w:rsidR="0099106B" w:rsidRPr="003D3813" w:rsidRDefault="0099106B" w:rsidP="003D3813">
      <w:pPr>
        <w:tabs>
          <w:tab w:val="left" w:pos="0"/>
        </w:tabs>
        <w:autoSpaceDE w:val="0"/>
        <w:autoSpaceDN w:val="0"/>
        <w:adjustRightInd w:val="0"/>
        <w:spacing w:line="276" w:lineRule="auto"/>
        <w:jc w:val="both"/>
        <w:rPr>
          <w:sz w:val="24"/>
          <w:szCs w:val="24"/>
        </w:rPr>
      </w:pPr>
      <w:r w:rsidRPr="003D3813">
        <w:rPr>
          <w:sz w:val="24"/>
          <w:szCs w:val="24"/>
        </w:rPr>
        <w:t xml:space="preserve"> Одной из особенностей мышления детей с задержкой психического развития является снижение познавательной активности. Одни дети практически не задают вопросов о предметах и явлениях окружающей действительности. Это медлительные, пассивные, с замедленной речью дети.</w:t>
      </w:r>
    </w:p>
    <w:p w:rsidR="0099106B" w:rsidRPr="003D3813" w:rsidRDefault="0099106B" w:rsidP="003D3813">
      <w:pPr>
        <w:tabs>
          <w:tab w:val="left" w:pos="0"/>
        </w:tabs>
        <w:autoSpaceDE w:val="0"/>
        <w:autoSpaceDN w:val="0"/>
        <w:adjustRightInd w:val="0"/>
        <w:spacing w:line="276" w:lineRule="auto"/>
        <w:jc w:val="both"/>
        <w:rPr>
          <w:sz w:val="24"/>
          <w:szCs w:val="24"/>
        </w:rPr>
      </w:pPr>
      <w:r w:rsidRPr="003D3813">
        <w:rPr>
          <w:sz w:val="24"/>
          <w:szCs w:val="24"/>
        </w:rPr>
        <w:t>Другие дети задают вопросы, касающиеся в основном внешних свойств окружающих предметов.</w:t>
      </w:r>
    </w:p>
    <w:p w:rsidR="0099106B" w:rsidRPr="00F67088" w:rsidRDefault="0099106B" w:rsidP="00F67088">
      <w:pPr>
        <w:tabs>
          <w:tab w:val="left" w:pos="0"/>
        </w:tabs>
        <w:autoSpaceDE w:val="0"/>
        <w:autoSpaceDN w:val="0"/>
        <w:adjustRightInd w:val="0"/>
        <w:spacing w:line="276" w:lineRule="auto"/>
        <w:jc w:val="both"/>
        <w:rPr>
          <w:sz w:val="24"/>
          <w:szCs w:val="24"/>
        </w:rPr>
      </w:pPr>
      <w:r w:rsidRPr="003D3813">
        <w:rPr>
          <w:sz w:val="24"/>
          <w:szCs w:val="24"/>
        </w:rPr>
        <w:t>Обычно они несколько расторможены, многословны. Особенно низкая познавательная активность проявляется по отношению к объектам и явлениям, находящимся вне круга, определяемого взрослым.</w:t>
      </w:r>
    </w:p>
    <w:p w:rsidR="00904AD9" w:rsidRPr="003D3813" w:rsidRDefault="00904AD9" w:rsidP="003D3813">
      <w:pPr>
        <w:autoSpaceDE w:val="0"/>
        <w:autoSpaceDN w:val="0"/>
        <w:adjustRightInd w:val="0"/>
        <w:spacing w:line="276" w:lineRule="auto"/>
        <w:jc w:val="both"/>
        <w:rPr>
          <w:rFonts w:eastAsiaTheme="minorHAnsi"/>
          <w:color w:val="000000"/>
          <w:sz w:val="24"/>
          <w:szCs w:val="24"/>
          <w:lang w:eastAsia="en-US"/>
        </w:rPr>
      </w:pPr>
      <w:r w:rsidRPr="00F67088">
        <w:rPr>
          <w:rFonts w:eastAsiaTheme="minorHAnsi"/>
          <w:b/>
          <w:i/>
          <w:color w:val="000000"/>
          <w:sz w:val="24"/>
          <w:szCs w:val="24"/>
          <w:lang w:eastAsia="en-US"/>
        </w:rPr>
        <w:t>Данный коррекционный курс направлен на</w:t>
      </w:r>
      <w:r w:rsidRPr="003D3813">
        <w:rPr>
          <w:rFonts w:eastAsiaTheme="minorHAnsi"/>
          <w:color w:val="000000"/>
          <w:sz w:val="24"/>
          <w:szCs w:val="24"/>
          <w:lang w:eastAsia="en-US"/>
        </w:rPr>
        <w:t xml:space="preserve">: </w:t>
      </w:r>
    </w:p>
    <w:p w:rsidR="00904AD9" w:rsidRPr="003D3813" w:rsidRDefault="00904AD9" w:rsidP="00F67088">
      <w:pPr>
        <w:pStyle w:val="aa"/>
        <w:rPr>
          <w:rFonts w:eastAsiaTheme="minorHAnsi"/>
          <w:lang w:eastAsia="en-US"/>
        </w:rPr>
      </w:pPr>
      <w:r w:rsidRPr="003D3813">
        <w:rPr>
          <w:rFonts w:eastAsiaTheme="minorHAnsi"/>
          <w:lang w:eastAsia="en-US"/>
        </w:rPr>
        <w:t xml:space="preserve"> Формирование учебных навыков: чтения, письма, счёта. </w:t>
      </w:r>
    </w:p>
    <w:p w:rsidR="00904AD9" w:rsidRPr="003D3813" w:rsidRDefault="00904AD9" w:rsidP="00F67088">
      <w:pPr>
        <w:pStyle w:val="aa"/>
        <w:rPr>
          <w:rFonts w:eastAsiaTheme="minorHAnsi"/>
          <w:lang w:eastAsia="en-US"/>
        </w:rPr>
      </w:pPr>
      <w:r w:rsidRPr="003D3813">
        <w:rPr>
          <w:rFonts w:eastAsiaTheme="minorHAnsi"/>
          <w:lang w:eastAsia="en-US"/>
        </w:rPr>
        <w:t xml:space="preserve"> Расширение словарного запаса учащихся при ознакомлении детей с миром вещей, явлений, их свойствами и качествами; развитие связной речи. </w:t>
      </w:r>
    </w:p>
    <w:p w:rsidR="00904AD9" w:rsidRPr="003D3813" w:rsidRDefault="00904AD9" w:rsidP="00F67088">
      <w:pPr>
        <w:pStyle w:val="aa"/>
        <w:rPr>
          <w:rFonts w:eastAsiaTheme="minorHAnsi"/>
          <w:lang w:eastAsia="en-US"/>
        </w:rPr>
      </w:pPr>
      <w:r w:rsidRPr="003D3813">
        <w:rPr>
          <w:rFonts w:eastAsiaTheme="minorHAnsi"/>
          <w:lang w:eastAsia="en-US"/>
        </w:rPr>
        <w:t xml:space="preserve"> Формирование и развитие мыслительных операций, логического мышления. </w:t>
      </w:r>
    </w:p>
    <w:p w:rsidR="00904AD9" w:rsidRPr="003D3813" w:rsidRDefault="00904AD9" w:rsidP="00F67088">
      <w:pPr>
        <w:pStyle w:val="aa"/>
        <w:rPr>
          <w:rFonts w:eastAsiaTheme="minorHAnsi"/>
          <w:lang w:eastAsia="en-US"/>
        </w:rPr>
      </w:pPr>
      <w:r w:rsidRPr="003D3813">
        <w:rPr>
          <w:rFonts w:eastAsiaTheme="minorHAnsi"/>
          <w:lang w:eastAsia="en-US"/>
        </w:rPr>
        <w:t xml:space="preserve"> Коррекция и развитие восприятия, внимания, памяти. </w:t>
      </w:r>
    </w:p>
    <w:p w:rsidR="00904AD9" w:rsidRPr="003D3813" w:rsidRDefault="00904AD9" w:rsidP="00F67088">
      <w:pPr>
        <w:pStyle w:val="aa"/>
        <w:rPr>
          <w:rFonts w:eastAsiaTheme="minorHAnsi"/>
          <w:lang w:eastAsia="en-US"/>
        </w:rPr>
      </w:pPr>
      <w:r w:rsidRPr="003D3813">
        <w:rPr>
          <w:rFonts w:eastAsiaTheme="minorHAnsi"/>
          <w:lang w:eastAsia="en-US"/>
        </w:rPr>
        <w:t xml:space="preserve"> Формирование и развитие пространственной ориентировки. </w:t>
      </w:r>
    </w:p>
    <w:p w:rsidR="00904AD9" w:rsidRPr="003D3813" w:rsidRDefault="00904AD9" w:rsidP="00F67088">
      <w:pPr>
        <w:pStyle w:val="aa"/>
        <w:rPr>
          <w:rFonts w:eastAsiaTheme="minorHAnsi"/>
          <w:lang w:eastAsia="en-US"/>
        </w:rPr>
      </w:pPr>
      <w:r w:rsidRPr="003D3813">
        <w:rPr>
          <w:rFonts w:eastAsiaTheme="minorHAnsi"/>
          <w:lang w:eastAsia="en-US"/>
        </w:rPr>
        <w:t xml:space="preserve"> Обучение приёмам планирования деятельности, контроля и самоконтроля, целенаправленности деятельности. </w:t>
      </w:r>
    </w:p>
    <w:p w:rsidR="00904AD9" w:rsidRPr="003D3813" w:rsidRDefault="00904AD9" w:rsidP="00F67088">
      <w:pPr>
        <w:pStyle w:val="aa"/>
        <w:rPr>
          <w:rFonts w:eastAsiaTheme="minorHAnsi"/>
          <w:lang w:eastAsia="en-US"/>
        </w:rPr>
      </w:pPr>
      <w:r w:rsidRPr="003D3813">
        <w:rPr>
          <w:rFonts w:eastAsiaTheme="minorHAnsi"/>
          <w:lang w:eastAsia="en-US"/>
        </w:rPr>
        <w:t xml:space="preserve"> Воспитание самостоятельности в работе. </w:t>
      </w:r>
    </w:p>
    <w:p w:rsidR="00904AD9" w:rsidRPr="003D3813" w:rsidRDefault="00904AD9" w:rsidP="00F67088">
      <w:pPr>
        <w:pStyle w:val="aa"/>
        <w:rPr>
          <w:rFonts w:eastAsiaTheme="minorHAnsi"/>
          <w:lang w:eastAsia="en-US"/>
        </w:rPr>
      </w:pPr>
      <w:r w:rsidRPr="003D3813">
        <w:rPr>
          <w:rFonts w:eastAsiaTheme="minorHAnsi"/>
          <w:lang w:eastAsia="en-US"/>
        </w:rPr>
        <w:t xml:space="preserve"> Формирование произвольной деятельности и развитие эмоционально - волевой сферы. </w:t>
      </w:r>
    </w:p>
    <w:p w:rsidR="00904AD9" w:rsidRDefault="00904AD9" w:rsidP="00F67088">
      <w:pPr>
        <w:pStyle w:val="aa"/>
        <w:rPr>
          <w:rFonts w:eastAsiaTheme="minorHAnsi"/>
          <w:lang w:eastAsia="en-US"/>
        </w:rPr>
      </w:pPr>
      <w:r w:rsidRPr="003D3813">
        <w:rPr>
          <w:rFonts w:eastAsiaTheme="minorHAnsi"/>
          <w:lang w:eastAsia="en-US"/>
        </w:rPr>
        <w:t xml:space="preserve"> Формирование сенсомоторных координаций. </w:t>
      </w:r>
    </w:p>
    <w:p w:rsidR="00F67088" w:rsidRPr="00F67088" w:rsidRDefault="00F67088" w:rsidP="00F67088">
      <w:pPr>
        <w:pStyle w:val="aa"/>
        <w:rPr>
          <w:rFonts w:eastAsiaTheme="minorHAnsi"/>
          <w:lang w:eastAsia="en-US"/>
        </w:rPr>
      </w:pPr>
    </w:p>
    <w:p w:rsidR="00904AD9" w:rsidRPr="003D3813" w:rsidRDefault="0012328A" w:rsidP="003D3813">
      <w:pPr>
        <w:autoSpaceDE w:val="0"/>
        <w:autoSpaceDN w:val="0"/>
        <w:adjustRightInd w:val="0"/>
        <w:spacing w:line="276" w:lineRule="auto"/>
        <w:jc w:val="both"/>
        <w:rPr>
          <w:rFonts w:eastAsiaTheme="minorHAnsi"/>
          <w:color w:val="000000"/>
          <w:sz w:val="24"/>
          <w:szCs w:val="24"/>
          <w:lang w:eastAsia="en-US"/>
        </w:rPr>
      </w:pPr>
      <w:r w:rsidRPr="003D3813">
        <w:rPr>
          <w:rFonts w:eastAsiaTheme="minorHAnsi"/>
          <w:b/>
          <w:bCs/>
          <w:color w:val="000000"/>
          <w:sz w:val="24"/>
          <w:szCs w:val="24"/>
          <w:lang w:eastAsia="en-US"/>
        </w:rPr>
        <w:t>3.</w:t>
      </w:r>
      <w:r w:rsidR="00904AD9" w:rsidRPr="003D3813">
        <w:rPr>
          <w:rFonts w:eastAsiaTheme="minorHAnsi"/>
          <w:b/>
          <w:bCs/>
          <w:color w:val="000000"/>
          <w:sz w:val="24"/>
          <w:szCs w:val="24"/>
          <w:lang w:eastAsia="en-US"/>
        </w:rPr>
        <w:t xml:space="preserve">Описание места коррекционного курса в учебном плане </w:t>
      </w:r>
    </w:p>
    <w:p w:rsidR="00904AD9" w:rsidRPr="003D3813" w:rsidRDefault="00904AD9" w:rsidP="003D3813">
      <w:pPr>
        <w:autoSpaceDE w:val="0"/>
        <w:autoSpaceDN w:val="0"/>
        <w:adjustRightInd w:val="0"/>
        <w:spacing w:line="276" w:lineRule="auto"/>
        <w:jc w:val="both"/>
        <w:rPr>
          <w:rFonts w:eastAsiaTheme="minorHAnsi"/>
          <w:color w:val="000000"/>
          <w:sz w:val="24"/>
          <w:szCs w:val="24"/>
          <w:lang w:eastAsia="en-US"/>
        </w:rPr>
      </w:pPr>
      <w:r w:rsidRPr="003D3813">
        <w:rPr>
          <w:rFonts w:eastAsiaTheme="minorHAnsi"/>
          <w:color w:val="000000"/>
          <w:sz w:val="24"/>
          <w:szCs w:val="24"/>
          <w:lang w:eastAsia="en-US"/>
        </w:rPr>
        <w:t xml:space="preserve">В учебном плане данный курс является элементом «Коррекционно – развивающей области» и проводится во внеурочное время. </w:t>
      </w:r>
    </w:p>
    <w:p w:rsidR="00904AD9" w:rsidRPr="003D3813" w:rsidRDefault="00904AD9" w:rsidP="003D3813">
      <w:pPr>
        <w:autoSpaceDE w:val="0"/>
        <w:autoSpaceDN w:val="0"/>
        <w:adjustRightInd w:val="0"/>
        <w:spacing w:line="276" w:lineRule="auto"/>
        <w:jc w:val="both"/>
        <w:rPr>
          <w:rFonts w:eastAsiaTheme="minorHAnsi"/>
          <w:color w:val="000000"/>
          <w:sz w:val="24"/>
          <w:szCs w:val="24"/>
          <w:lang w:eastAsia="en-US"/>
        </w:rPr>
      </w:pPr>
      <w:r w:rsidRPr="003D3813">
        <w:rPr>
          <w:rFonts w:eastAsiaTheme="minorHAnsi"/>
          <w:color w:val="000000"/>
          <w:sz w:val="24"/>
          <w:szCs w:val="24"/>
          <w:lang w:eastAsia="en-US"/>
        </w:rPr>
        <w:t>Отбор детей на занятия к учителю-дефектологу осуществляет ТПМП</w:t>
      </w:r>
      <w:r w:rsidR="00FC146F" w:rsidRPr="003D3813">
        <w:rPr>
          <w:rFonts w:eastAsiaTheme="minorHAnsi"/>
          <w:color w:val="000000"/>
          <w:sz w:val="24"/>
          <w:szCs w:val="24"/>
          <w:lang w:eastAsia="en-US"/>
        </w:rPr>
        <w:t>К</w:t>
      </w:r>
      <w:r w:rsidRPr="003D3813">
        <w:rPr>
          <w:rFonts w:eastAsiaTheme="minorHAnsi"/>
          <w:color w:val="000000"/>
          <w:sz w:val="24"/>
          <w:szCs w:val="24"/>
          <w:lang w:eastAsia="en-US"/>
        </w:rPr>
        <w:t xml:space="preserve"> города </w:t>
      </w:r>
      <w:r w:rsidR="009826D3" w:rsidRPr="003D3813">
        <w:rPr>
          <w:rFonts w:eastAsiaTheme="minorHAnsi"/>
          <w:color w:val="000000"/>
          <w:sz w:val="24"/>
          <w:szCs w:val="24"/>
          <w:lang w:eastAsia="en-US"/>
        </w:rPr>
        <w:t>Лангепас</w:t>
      </w:r>
      <w:r w:rsidR="00A61753">
        <w:rPr>
          <w:rFonts w:eastAsiaTheme="minorHAnsi"/>
          <w:color w:val="000000"/>
          <w:sz w:val="24"/>
          <w:szCs w:val="24"/>
          <w:lang w:eastAsia="en-US"/>
        </w:rPr>
        <w:t>а</w:t>
      </w:r>
      <w:r w:rsidR="009826D3" w:rsidRPr="003D3813">
        <w:rPr>
          <w:rFonts w:eastAsiaTheme="minorHAnsi"/>
          <w:color w:val="000000"/>
          <w:sz w:val="24"/>
          <w:szCs w:val="24"/>
          <w:lang w:eastAsia="en-US"/>
        </w:rPr>
        <w:t>.</w:t>
      </w:r>
    </w:p>
    <w:p w:rsidR="00904AD9" w:rsidRPr="003D3813" w:rsidRDefault="00904AD9" w:rsidP="003D3813">
      <w:pPr>
        <w:autoSpaceDE w:val="0"/>
        <w:autoSpaceDN w:val="0"/>
        <w:adjustRightInd w:val="0"/>
        <w:spacing w:line="276" w:lineRule="auto"/>
        <w:jc w:val="both"/>
        <w:rPr>
          <w:rFonts w:eastAsiaTheme="minorHAnsi"/>
          <w:color w:val="000000"/>
          <w:sz w:val="24"/>
          <w:szCs w:val="24"/>
          <w:lang w:eastAsia="en-US"/>
        </w:rPr>
      </w:pPr>
      <w:r w:rsidRPr="003D3813">
        <w:rPr>
          <w:rFonts w:eastAsiaTheme="minorHAnsi"/>
          <w:color w:val="000000"/>
          <w:sz w:val="24"/>
          <w:szCs w:val="24"/>
          <w:lang w:eastAsia="en-US"/>
        </w:rPr>
        <w:t>Частота занятий – 2 раза в неделю, форма организации – групповая или индивидуальная.</w:t>
      </w:r>
      <w:r w:rsidR="00F2773A" w:rsidRPr="003D3813">
        <w:rPr>
          <w:color w:val="000000"/>
          <w:sz w:val="24"/>
          <w:szCs w:val="24"/>
          <w:shd w:val="clear" w:color="auto" w:fill="FFFFFF"/>
        </w:rPr>
        <w:t xml:space="preserve"> Количество детей в группах варьируется в зависимости от степени выраженности нарушения (до 5 человек), продо</w:t>
      </w:r>
      <w:r w:rsidR="00A66E8A">
        <w:rPr>
          <w:color w:val="000000"/>
          <w:sz w:val="24"/>
          <w:szCs w:val="24"/>
          <w:shd w:val="clear" w:color="auto" w:fill="FFFFFF"/>
        </w:rPr>
        <w:t>лжительность групповых занятий-4</w:t>
      </w:r>
      <w:r w:rsidR="00F2773A" w:rsidRPr="003D3813">
        <w:rPr>
          <w:color w:val="000000"/>
          <w:sz w:val="24"/>
          <w:szCs w:val="24"/>
          <w:shd w:val="clear" w:color="auto" w:fill="FFFFFF"/>
        </w:rPr>
        <w:t>0 минут, индивидуальные занятия, продолжительностью до 15 минут.</w:t>
      </w:r>
    </w:p>
    <w:p w:rsidR="00952650" w:rsidRPr="003D3813" w:rsidRDefault="00952650" w:rsidP="003D3813">
      <w:pPr>
        <w:spacing w:line="276" w:lineRule="auto"/>
        <w:jc w:val="both"/>
        <w:rPr>
          <w:rFonts w:eastAsia="Calibri"/>
          <w:sz w:val="24"/>
          <w:szCs w:val="24"/>
        </w:rPr>
      </w:pPr>
      <w:r w:rsidRPr="003D3813">
        <w:rPr>
          <w:sz w:val="24"/>
          <w:szCs w:val="24"/>
        </w:rPr>
        <w:lastRenderedPageBreak/>
        <w:t xml:space="preserve">Данная программа </w:t>
      </w:r>
      <w:r w:rsidRPr="003D3813">
        <w:rPr>
          <w:rFonts w:eastAsia="Calibri"/>
          <w:sz w:val="24"/>
          <w:szCs w:val="24"/>
        </w:rPr>
        <w:t>раскрывает основные подходы к сенсорном</w:t>
      </w:r>
      <w:r w:rsidR="00A61753">
        <w:rPr>
          <w:rFonts w:eastAsia="Calibri"/>
          <w:sz w:val="24"/>
          <w:szCs w:val="24"/>
        </w:rPr>
        <w:t xml:space="preserve">у развитию детей </w:t>
      </w:r>
      <w:r w:rsidRPr="003D3813">
        <w:rPr>
          <w:rFonts w:eastAsia="Calibri"/>
          <w:sz w:val="24"/>
          <w:szCs w:val="24"/>
        </w:rPr>
        <w:t>младшего школьного возраста, имеющих пон</w:t>
      </w:r>
      <w:r w:rsidR="009826D3" w:rsidRPr="003D3813">
        <w:rPr>
          <w:rFonts w:eastAsia="Calibri"/>
          <w:sz w:val="24"/>
          <w:szCs w:val="24"/>
        </w:rPr>
        <w:t xml:space="preserve">иженные способности к обучению, </w:t>
      </w:r>
      <w:r w:rsidRPr="003D3813">
        <w:rPr>
          <w:rFonts w:eastAsia="Calibri"/>
          <w:sz w:val="24"/>
          <w:szCs w:val="24"/>
        </w:rPr>
        <w:t>по следующим направлениям:</w:t>
      </w:r>
    </w:p>
    <w:p w:rsidR="00952650" w:rsidRPr="003D3813" w:rsidRDefault="00952650" w:rsidP="003D3813">
      <w:pPr>
        <w:spacing w:line="276" w:lineRule="auto"/>
        <w:jc w:val="both"/>
        <w:rPr>
          <w:rFonts w:eastAsia="Calibri"/>
          <w:sz w:val="24"/>
          <w:szCs w:val="24"/>
        </w:rPr>
      </w:pPr>
      <w:r w:rsidRPr="003D3813">
        <w:rPr>
          <w:rFonts w:eastAsia="Calibri"/>
          <w:sz w:val="24"/>
          <w:szCs w:val="24"/>
        </w:rPr>
        <w:t xml:space="preserve">      — развитие моторики, графомоторных навыков</w:t>
      </w:r>
      <w:r w:rsidRPr="003D3813">
        <w:rPr>
          <w:sz w:val="24"/>
          <w:szCs w:val="24"/>
        </w:rPr>
        <w:t xml:space="preserve"> и тактильного восприятия</w:t>
      </w:r>
      <w:r w:rsidRPr="003D3813">
        <w:rPr>
          <w:rFonts w:eastAsia="Calibri"/>
          <w:sz w:val="24"/>
          <w:szCs w:val="24"/>
        </w:rPr>
        <w:t>;</w:t>
      </w:r>
    </w:p>
    <w:p w:rsidR="00952650" w:rsidRPr="003D3813" w:rsidRDefault="00952650" w:rsidP="003D3813">
      <w:pPr>
        <w:spacing w:line="276" w:lineRule="auto"/>
        <w:jc w:val="both"/>
        <w:rPr>
          <w:rFonts w:eastAsia="Calibri"/>
          <w:sz w:val="24"/>
          <w:szCs w:val="24"/>
        </w:rPr>
      </w:pPr>
      <w:r w:rsidRPr="003D3813">
        <w:rPr>
          <w:rFonts w:eastAsia="Calibri"/>
          <w:sz w:val="24"/>
          <w:szCs w:val="24"/>
        </w:rPr>
        <w:t xml:space="preserve">      — кинестетическое и кинетическое развитие;</w:t>
      </w:r>
    </w:p>
    <w:p w:rsidR="00952650" w:rsidRPr="003D3813" w:rsidRDefault="00952650" w:rsidP="003D3813">
      <w:pPr>
        <w:spacing w:line="276" w:lineRule="auto"/>
        <w:jc w:val="both"/>
        <w:rPr>
          <w:rFonts w:eastAsia="Calibri"/>
          <w:sz w:val="24"/>
          <w:szCs w:val="24"/>
        </w:rPr>
      </w:pPr>
      <w:r w:rsidRPr="003D3813">
        <w:rPr>
          <w:rFonts w:eastAsia="Calibri"/>
          <w:sz w:val="24"/>
          <w:szCs w:val="24"/>
        </w:rPr>
        <w:t xml:space="preserve">      — восприятие формы, величины, цвета, конструирование предметов;</w:t>
      </w:r>
    </w:p>
    <w:p w:rsidR="00952650" w:rsidRPr="003D3813" w:rsidRDefault="00952650" w:rsidP="003D3813">
      <w:pPr>
        <w:spacing w:line="276" w:lineRule="auto"/>
        <w:jc w:val="both"/>
        <w:rPr>
          <w:rFonts w:eastAsia="Calibri"/>
          <w:sz w:val="24"/>
          <w:szCs w:val="24"/>
        </w:rPr>
      </w:pPr>
      <w:r w:rsidRPr="003D3813">
        <w:rPr>
          <w:rFonts w:eastAsia="Calibri"/>
          <w:sz w:val="24"/>
          <w:szCs w:val="24"/>
        </w:rPr>
        <w:t xml:space="preserve">      — развитие зрительного восприятия;</w:t>
      </w:r>
    </w:p>
    <w:p w:rsidR="00952650" w:rsidRPr="003D3813" w:rsidRDefault="00952650" w:rsidP="003D3813">
      <w:pPr>
        <w:spacing w:line="276" w:lineRule="auto"/>
        <w:jc w:val="both"/>
        <w:rPr>
          <w:rFonts w:eastAsia="Calibri"/>
          <w:sz w:val="24"/>
          <w:szCs w:val="24"/>
        </w:rPr>
      </w:pPr>
      <w:r w:rsidRPr="003D3813">
        <w:rPr>
          <w:sz w:val="24"/>
          <w:szCs w:val="24"/>
        </w:rPr>
        <w:t xml:space="preserve">      — восприятие</w:t>
      </w:r>
      <w:r w:rsidRPr="003D3813">
        <w:rPr>
          <w:rFonts w:eastAsia="Calibri"/>
          <w:sz w:val="24"/>
          <w:szCs w:val="24"/>
        </w:rPr>
        <w:t xml:space="preserve"> свойств предметов через развитие осязания, обоняния, барических ощущений, вкусовых качеств;</w:t>
      </w:r>
    </w:p>
    <w:p w:rsidR="00952650" w:rsidRPr="003D3813" w:rsidRDefault="00952650" w:rsidP="003D3813">
      <w:pPr>
        <w:spacing w:line="276" w:lineRule="auto"/>
        <w:jc w:val="both"/>
        <w:rPr>
          <w:sz w:val="24"/>
          <w:szCs w:val="24"/>
        </w:rPr>
      </w:pPr>
      <w:r w:rsidRPr="003D3813">
        <w:rPr>
          <w:sz w:val="24"/>
          <w:szCs w:val="24"/>
        </w:rPr>
        <w:t xml:space="preserve">— развитие слухового, зрительного, сенсорного восприятия, </w:t>
      </w:r>
      <w:r w:rsidR="00427192" w:rsidRPr="003D3813">
        <w:rPr>
          <w:sz w:val="24"/>
          <w:szCs w:val="24"/>
        </w:rPr>
        <w:t>восприятия</w:t>
      </w:r>
      <w:r w:rsidRPr="003D3813">
        <w:rPr>
          <w:sz w:val="24"/>
          <w:szCs w:val="24"/>
        </w:rPr>
        <w:t xml:space="preserve"> пространства и времени. </w:t>
      </w:r>
    </w:p>
    <w:p w:rsidR="00A11CD0" w:rsidRDefault="00952650" w:rsidP="003D3813">
      <w:pPr>
        <w:spacing w:line="276" w:lineRule="auto"/>
        <w:jc w:val="both"/>
        <w:rPr>
          <w:sz w:val="24"/>
          <w:szCs w:val="24"/>
        </w:rPr>
      </w:pPr>
      <w:r w:rsidRPr="003D3813">
        <w:rPr>
          <w:rFonts w:eastAsia="Calibri"/>
          <w:sz w:val="24"/>
          <w:szCs w:val="24"/>
        </w:rPr>
        <w:t>В программе четко просматриваются два основных направления работы: формирование знаний сенсорных эталонов — определенных систем и шкал, являющихся общепринятыми мерками, которые выработало человечество (шкала величин, цветовой спектр, система фонем и др.), и обучение использованию специальных (перцептивных) действий, необходимых для выявления свойств и качеств како</w:t>
      </w:r>
      <w:r w:rsidRPr="003D3813">
        <w:rPr>
          <w:sz w:val="24"/>
          <w:szCs w:val="24"/>
        </w:rPr>
        <w:t>го-либо предмета. Р</w:t>
      </w:r>
      <w:r w:rsidRPr="003D3813">
        <w:rPr>
          <w:rFonts w:eastAsia="Calibri"/>
          <w:sz w:val="24"/>
          <w:szCs w:val="24"/>
        </w:rPr>
        <w:t>абота по формированию сенсорных действий не является самоцелью, а представляет лишь часть общей работы и занимает в н</w:t>
      </w:r>
      <w:r w:rsidRPr="003D3813">
        <w:rPr>
          <w:sz w:val="24"/>
          <w:szCs w:val="24"/>
        </w:rPr>
        <w:t>ей определенное место.</w:t>
      </w:r>
    </w:p>
    <w:p w:rsidR="00F67088" w:rsidRPr="003D3813" w:rsidRDefault="00F67088" w:rsidP="003D3813">
      <w:pPr>
        <w:spacing w:line="276" w:lineRule="auto"/>
        <w:jc w:val="both"/>
        <w:rPr>
          <w:sz w:val="24"/>
          <w:szCs w:val="24"/>
        </w:rPr>
      </w:pPr>
    </w:p>
    <w:p w:rsidR="00F67088" w:rsidRPr="00EE564F" w:rsidRDefault="0012328A" w:rsidP="00EE564F">
      <w:pPr>
        <w:autoSpaceDE w:val="0"/>
        <w:autoSpaceDN w:val="0"/>
        <w:adjustRightInd w:val="0"/>
        <w:spacing w:line="276" w:lineRule="auto"/>
        <w:jc w:val="both"/>
        <w:rPr>
          <w:rFonts w:eastAsiaTheme="minorHAnsi"/>
          <w:b/>
          <w:bCs/>
          <w:color w:val="000000"/>
          <w:sz w:val="24"/>
          <w:szCs w:val="24"/>
          <w:lang w:eastAsia="en-US"/>
        </w:rPr>
      </w:pPr>
      <w:r w:rsidRPr="003D3813">
        <w:rPr>
          <w:b/>
          <w:sz w:val="24"/>
          <w:szCs w:val="24"/>
        </w:rPr>
        <w:t>4.</w:t>
      </w:r>
      <w:r w:rsidR="00247FC5" w:rsidRPr="003D3813">
        <w:rPr>
          <w:b/>
          <w:sz w:val="24"/>
          <w:szCs w:val="24"/>
        </w:rPr>
        <w:t xml:space="preserve">Описание ценностных ориентиров содержания </w:t>
      </w:r>
      <w:r w:rsidR="00EE564F" w:rsidRPr="003D3813">
        <w:rPr>
          <w:rFonts w:eastAsiaTheme="minorHAnsi"/>
          <w:b/>
          <w:bCs/>
          <w:color w:val="000000"/>
          <w:sz w:val="24"/>
          <w:szCs w:val="24"/>
          <w:lang w:eastAsia="en-US"/>
        </w:rPr>
        <w:t>коррекционного курса</w:t>
      </w:r>
    </w:p>
    <w:p w:rsidR="000F7BEA" w:rsidRPr="003D3813" w:rsidRDefault="00CB5F18" w:rsidP="003D3813">
      <w:pPr>
        <w:pStyle w:val="a3"/>
        <w:tabs>
          <w:tab w:val="left" w:pos="284"/>
        </w:tabs>
        <w:autoSpaceDE w:val="0"/>
        <w:autoSpaceDN w:val="0"/>
        <w:adjustRightInd w:val="0"/>
        <w:spacing w:line="276" w:lineRule="auto"/>
        <w:ind w:left="0"/>
        <w:jc w:val="both"/>
        <w:rPr>
          <w:rFonts w:eastAsia="Calibri"/>
          <w:sz w:val="24"/>
          <w:szCs w:val="24"/>
        </w:rPr>
      </w:pPr>
      <w:r w:rsidRPr="003D3813">
        <w:rPr>
          <w:rFonts w:eastAsia="Calibri"/>
          <w:sz w:val="24"/>
          <w:szCs w:val="24"/>
        </w:rPr>
        <w:t xml:space="preserve">1) </w:t>
      </w:r>
      <w:r w:rsidR="000F7BEA" w:rsidRPr="003D3813">
        <w:rPr>
          <w:rFonts w:eastAsia="Calibri"/>
          <w:sz w:val="24"/>
          <w:szCs w:val="24"/>
        </w:rPr>
        <w:t>Формирование основ гражданской идентичности личности на базе:</w:t>
      </w:r>
    </w:p>
    <w:p w:rsidR="000F7BEA" w:rsidRPr="003D3813" w:rsidRDefault="000F7BEA" w:rsidP="003D3813">
      <w:pPr>
        <w:autoSpaceDE w:val="0"/>
        <w:autoSpaceDN w:val="0"/>
        <w:adjustRightInd w:val="0"/>
        <w:spacing w:line="276" w:lineRule="auto"/>
        <w:jc w:val="both"/>
        <w:rPr>
          <w:rFonts w:eastAsia="Calibri"/>
          <w:sz w:val="24"/>
          <w:szCs w:val="24"/>
        </w:rPr>
      </w:pPr>
      <w:r w:rsidRPr="003D3813">
        <w:rPr>
          <w:rFonts w:eastAsia="Calibri"/>
          <w:sz w:val="24"/>
          <w:szCs w:val="24"/>
        </w:rPr>
        <w:t>чувства сопричастности и гордости за свою Родину, народ и историю, осознания ответственности человека за благосостояние общества.</w:t>
      </w:r>
    </w:p>
    <w:p w:rsidR="000F7BEA" w:rsidRPr="003D3813" w:rsidRDefault="000F7BEA" w:rsidP="003D3813">
      <w:pPr>
        <w:autoSpaceDE w:val="0"/>
        <w:autoSpaceDN w:val="0"/>
        <w:adjustRightInd w:val="0"/>
        <w:spacing w:line="276" w:lineRule="auto"/>
        <w:jc w:val="both"/>
        <w:rPr>
          <w:rFonts w:eastAsia="Calibri"/>
          <w:sz w:val="24"/>
          <w:szCs w:val="24"/>
        </w:rPr>
      </w:pPr>
      <w:r w:rsidRPr="003D3813">
        <w:rPr>
          <w:rFonts w:eastAsia="Calibri"/>
          <w:sz w:val="24"/>
          <w:szCs w:val="24"/>
        </w:rPr>
        <w:t>восприятия мира как единого и целостного при разнообразии культур, национальностей, религий; уважения истории и культуры каждого народа.</w:t>
      </w:r>
    </w:p>
    <w:p w:rsidR="000F7BEA" w:rsidRPr="003D3813" w:rsidRDefault="00CB5F18" w:rsidP="003D3813">
      <w:pPr>
        <w:tabs>
          <w:tab w:val="left" w:pos="1134"/>
        </w:tabs>
        <w:autoSpaceDE w:val="0"/>
        <w:autoSpaceDN w:val="0"/>
        <w:adjustRightInd w:val="0"/>
        <w:spacing w:line="276" w:lineRule="auto"/>
        <w:jc w:val="both"/>
        <w:rPr>
          <w:rFonts w:eastAsia="Calibri"/>
          <w:sz w:val="24"/>
          <w:szCs w:val="24"/>
        </w:rPr>
      </w:pPr>
      <w:r w:rsidRPr="003D3813">
        <w:rPr>
          <w:rFonts w:eastAsia="Calibri"/>
          <w:sz w:val="24"/>
          <w:szCs w:val="24"/>
        </w:rPr>
        <w:t xml:space="preserve">2) </w:t>
      </w:r>
      <w:r w:rsidR="000F7BEA" w:rsidRPr="003D3813">
        <w:rPr>
          <w:rFonts w:eastAsia="Calibri"/>
          <w:sz w:val="24"/>
          <w:szCs w:val="24"/>
        </w:rPr>
        <w:t>Формирование психологических условий развития общения, сотрудничества на основе: доброжелательности, доверия и внимания к людям, готовности к сотрудничеству и дружбе, оказанию помощи тем, кто в ней нуждается;</w:t>
      </w:r>
    </w:p>
    <w:p w:rsidR="000F7BEA" w:rsidRPr="003D3813" w:rsidRDefault="000F7BEA" w:rsidP="003D3813">
      <w:pPr>
        <w:autoSpaceDE w:val="0"/>
        <w:autoSpaceDN w:val="0"/>
        <w:adjustRightInd w:val="0"/>
        <w:spacing w:line="276" w:lineRule="auto"/>
        <w:jc w:val="both"/>
        <w:rPr>
          <w:rFonts w:eastAsia="Calibri"/>
          <w:sz w:val="24"/>
          <w:szCs w:val="24"/>
        </w:rPr>
      </w:pPr>
      <w:r w:rsidRPr="003D3813">
        <w:rPr>
          <w:rFonts w:eastAsia="Calibri"/>
          <w:sz w:val="24"/>
          <w:szCs w:val="24"/>
        </w:rPr>
        <w:t>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0F7BEA" w:rsidRPr="003D3813" w:rsidRDefault="000F7BEA" w:rsidP="003D3813">
      <w:pPr>
        <w:autoSpaceDE w:val="0"/>
        <w:autoSpaceDN w:val="0"/>
        <w:adjustRightInd w:val="0"/>
        <w:spacing w:line="276" w:lineRule="auto"/>
        <w:jc w:val="both"/>
        <w:rPr>
          <w:rFonts w:eastAsia="Calibri"/>
          <w:sz w:val="24"/>
          <w:szCs w:val="24"/>
        </w:rPr>
      </w:pPr>
      <w:r w:rsidRPr="003D3813">
        <w:rPr>
          <w:rFonts w:eastAsia="Calibri"/>
          <w:sz w:val="24"/>
          <w:szCs w:val="24"/>
        </w:rPr>
        <w:t xml:space="preserve">принятия и уважения ценностей семьи и образовательного учреждения, коллектива и </w:t>
      </w:r>
      <w:r w:rsidR="00A61753" w:rsidRPr="003D3813">
        <w:rPr>
          <w:rFonts w:eastAsia="Calibri"/>
          <w:sz w:val="24"/>
          <w:szCs w:val="24"/>
        </w:rPr>
        <w:t>общества,</w:t>
      </w:r>
      <w:r w:rsidRPr="003D3813">
        <w:rPr>
          <w:rFonts w:eastAsia="Calibri"/>
          <w:sz w:val="24"/>
          <w:szCs w:val="24"/>
        </w:rPr>
        <w:t xml:space="preserve"> и стремления следовать им;</w:t>
      </w:r>
    </w:p>
    <w:p w:rsidR="000F7BEA" w:rsidRPr="003D3813" w:rsidRDefault="000F7BEA" w:rsidP="003D3813">
      <w:pPr>
        <w:autoSpaceDE w:val="0"/>
        <w:autoSpaceDN w:val="0"/>
        <w:adjustRightInd w:val="0"/>
        <w:spacing w:line="276" w:lineRule="auto"/>
        <w:jc w:val="both"/>
        <w:rPr>
          <w:rFonts w:eastAsia="Calibri"/>
          <w:sz w:val="24"/>
          <w:szCs w:val="24"/>
        </w:rPr>
      </w:pPr>
      <w:r w:rsidRPr="003D3813">
        <w:rPr>
          <w:rFonts w:eastAsia="Calibri"/>
          <w:sz w:val="24"/>
          <w:szCs w:val="24"/>
        </w:rPr>
        <w:t xml:space="preserve">ориентации в нравственном содержании и </w:t>
      </w:r>
      <w:r w:rsidR="00427192" w:rsidRPr="003D3813">
        <w:rPr>
          <w:rFonts w:eastAsia="Calibri"/>
          <w:sz w:val="24"/>
          <w:szCs w:val="24"/>
        </w:rPr>
        <w:t>смысле,</w:t>
      </w:r>
      <w:r w:rsidRPr="003D3813">
        <w:rPr>
          <w:rFonts w:eastAsia="Calibri"/>
          <w:sz w:val="24"/>
          <w:szCs w:val="24"/>
        </w:rPr>
        <w:t xml:space="preserve">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0F7BEA" w:rsidRPr="003D3813" w:rsidRDefault="000F7BEA" w:rsidP="003D3813">
      <w:pPr>
        <w:autoSpaceDE w:val="0"/>
        <w:autoSpaceDN w:val="0"/>
        <w:adjustRightInd w:val="0"/>
        <w:spacing w:line="276" w:lineRule="auto"/>
        <w:jc w:val="both"/>
        <w:rPr>
          <w:rFonts w:eastAsia="Calibri"/>
          <w:sz w:val="24"/>
          <w:szCs w:val="24"/>
        </w:rPr>
      </w:pPr>
      <w:r w:rsidRPr="003D3813">
        <w:rPr>
          <w:rFonts w:eastAsia="Calibri"/>
          <w:sz w:val="24"/>
          <w:szCs w:val="24"/>
        </w:rPr>
        <w:t>3) Формирования эстетических чувств и чувства прекрасного через знакомство с национальной, отечественной и мировой художественной культурой.</w:t>
      </w:r>
    </w:p>
    <w:p w:rsidR="000F7BEA" w:rsidRPr="003D3813" w:rsidRDefault="000F7BEA" w:rsidP="003D3813">
      <w:pPr>
        <w:autoSpaceDE w:val="0"/>
        <w:autoSpaceDN w:val="0"/>
        <w:adjustRightInd w:val="0"/>
        <w:spacing w:line="276" w:lineRule="auto"/>
        <w:jc w:val="both"/>
        <w:rPr>
          <w:rFonts w:eastAsia="Calibri"/>
          <w:sz w:val="24"/>
          <w:szCs w:val="24"/>
        </w:rPr>
      </w:pPr>
      <w:r w:rsidRPr="003D3813">
        <w:rPr>
          <w:rFonts w:eastAsia="Calibri"/>
          <w:sz w:val="24"/>
          <w:szCs w:val="24"/>
        </w:rPr>
        <w:t>4) Развитие умения учиться как первого шага к самообразованию и самовоспитанию, а именно: развитие широких познавательных интересов, инициативы и любознательности, мотивов познания и творчества.</w:t>
      </w:r>
    </w:p>
    <w:p w:rsidR="000F7BEA" w:rsidRPr="003D3813" w:rsidRDefault="000F7BEA" w:rsidP="003D3813">
      <w:pPr>
        <w:tabs>
          <w:tab w:val="left" w:pos="993"/>
          <w:tab w:val="left" w:pos="1134"/>
        </w:tabs>
        <w:autoSpaceDE w:val="0"/>
        <w:autoSpaceDN w:val="0"/>
        <w:adjustRightInd w:val="0"/>
        <w:spacing w:line="276" w:lineRule="auto"/>
        <w:jc w:val="both"/>
        <w:rPr>
          <w:rFonts w:eastAsia="Calibri"/>
          <w:sz w:val="24"/>
          <w:szCs w:val="24"/>
        </w:rPr>
      </w:pPr>
      <w:r w:rsidRPr="003D3813">
        <w:rPr>
          <w:rFonts w:eastAsia="Calibri"/>
          <w:sz w:val="24"/>
          <w:szCs w:val="24"/>
        </w:rPr>
        <w:t>5) Формирование умения учиться и способности к организации своей деятельности (планированию, контролю, оценке).</w:t>
      </w:r>
    </w:p>
    <w:p w:rsidR="000F7BEA" w:rsidRPr="003D3813" w:rsidRDefault="000F7BEA" w:rsidP="003D3813">
      <w:pPr>
        <w:autoSpaceDE w:val="0"/>
        <w:autoSpaceDN w:val="0"/>
        <w:adjustRightInd w:val="0"/>
        <w:spacing w:line="276" w:lineRule="auto"/>
        <w:jc w:val="both"/>
        <w:rPr>
          <w:rFonts w:eastAsia="Calibri"/>
          <w:sz w:val="24"/>
          <w:szCs w:val="24"/>
        </w:rPr>
      </w:pPr>
      <w:r w:rsidRPr="003D3813">
        <w:rPr>
          <w:rFonts w:eastAsia="Calibri"/>
          <w:sz w:val="24"/>
          <w:szCs w:val="24"/>
        </w:rPr>
        <w:lastRenderedPageBreak/>
        <w:t xml:space="preserve">6) Развитие самостоятельности, инициативы и ответственности личности как условия её </w:t>
      </w:r>
      <w:r w:rsidR="00A61753" w:rsidRPr="003D3813">
        <w:rPr>
          <w:rFonts w:eastAsia="Calibri"/>
          <w:sz w:val="24"/>
          <w:szCs w:val="24"/>
        </w:rPr>
        <w:t>само актуализации</w:t>
      </w:r>
      <w:r w:rsidRPr="003D3813">
        <w:rPr>
          <w:rFonts w:eastAsia="Calibri"/>
          <w:sz w:val="24"/>
          <w:szCs w:val="24"/>
        </w:rPr>
        <w:t>:</w:t>
      </w:r>
    </w:p>
    <w:p w:rsidR="000F7BEA" w:rsidRPr="003D3813" w:rsidRDefault="000F7BEA" w:rsidP="003D3813">
      <w:pPr>
        <w:autoSpaceDE w:val="0"/>
        <w:autoSpaceDN w:val="0"/>
        <w:adjustRightInd w:val="0"/>
        <w:spacing w:line="276" w:lineRule="auto"/>
        <w:jc w:val="both"/>
        <w:rPr>
          <w:rFonts w:eastAsia="Calibri"/>
          <w:sz w:val="24"/>
          <w:szCs w:val="24"/>
        </w:rPr>
      </w:pPr>
      <w:r w:rsidRPr="003D3813">
        <w:rPr>
          <w:rFonts w:eastAsia="Calibri"/>
          <w:sz w:val="24"/>
          <w:szCs w:val="24"/>
        </w:rPr>
        <w:t>-формирование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rsidR="000F7BEA" w:rsidRPr="003D3813" w:rsidRDefault="000F7BEA" w:rsidP="003D3813">
      <w:pPr>
        <w:autoSpaceDE w:val="0"/>
        <w:autoSpaceDN w:val="0"/>
        <w:adjustRightInd w:val="0"/>
        <w:spacing w:line="276" w:lineRule="auto"/>
        <w:jc w:val="both"/>
        <w:rPr>
          <w:rFonts w:eastAsia="Calibri"/>
          <w:sz w:val="24"/>
          <w:szCs w:val="24"/>
        </w:rPr>
      </w:pPr>
      <w:r w:rsidRPr="003D3813">
        <w:rPr>
          <w:rFonts w:eastAsia="Calibri"/>
          <w:sz w:val="24"/>
          <w:szCs w:val="24"/>
        </w:rPr>
        <w:t>-развитие готовности к самостоятельным поступкам и действиям, ответственности за их результаты.</w:t>
      </w:r>
    </w:p>
    <w:p w:rsidR="000F7BEA" w:rsidRPr="003D3813" w:rsidRDefault="000F7BEA" w:rsidP="003D3813">
      <w:pPr>
        <w:tabs>
          <w:tab w:val="left" w:pos="567"/>
          <w:tab w:val="left" w:pos="993"/>
        </w:tabs>
        <w:autoSpaceDE w:val="0"/>
        <w:autoSpaceDN w:val="0"/>
        <w:adjustRightInd w:val="0"/>
        <w:spacing w:line="276" w:lineRule="auto"/>
        <w:jc w:val="both"/>
        <w:rPr>
          <w:rFonts w:eastAsia="Calibri"/>
          <w:sz w:val="24"/>
          <w:szCs w:val="24"/>
        </w:rPr>
      </w:pPr>
      <w:r w:rsidRPr="003D3813">
        <w:rPr>
          <w:rFonts w:eastAsia="Calibri"/>
          <w:sz w:val="24"/>
          <w:szCs w:val="24"/>
        </w:rPr>
        <w:t>7) Формирование целеустремлённости и настойчивости в достижении целей, готовности к преодолению трудностей и жизненного оптимизма;</w:t>
      </w:r>
    </w:p>
    <w:p w:rsidR="000F7BEA" w:rsidRPr="003D3813" w:rsidRDefault="000F7BEA" w:rsidP="003D3813">
      <w:pPr>
        <w:autoSpaceDE w:val="0"/>
        <w:autoSpaceDN w:val="0"/>
        <w:adjustRightInd w:val="0"/>
        <w:spacing w:line="276" w:lineRule="auto"/>
        <w:jc w:val="both"/>
        <w:rPr>
          <w:rFonts w:eastAsia="Calibri"/>
          <w:sz w:val="24"/>
          <w:szCs w:val="24"/>
        </w:rPr>
      </w:pPr>
      <w:r w:rsidRPr="003D3813">
        <w:rPr>
          <w:rFonts w:eastAsia="Calibri"/>
          <w:sz w:val="24"/>
          <w:szCs w:val="24"/>
        </w:rPr>
        <w:t>-формирование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0F7BEA" w:rsidRPr="00F67088" w:rsidRDefault="000F7BEA" w:rsidP="00F67088">
      <w:pPr>
        <w:autoSpaceDE w:val="0"/>
        <w:autoSpaceDN w:val="0"/>
        <w:adjustRightInd w:val="0"/>
        <w:spacing w:line="276" w:lineRule="auto"/>
        <w:jc w:val="both"/>
        <w:rPr>
          <w:rFonts w:eastAsia="Calibri"/>
          <w:sz w:val="24"/>
          <w:szCs w:val="24"/>
        </w:rPr>
      </w:pPr>
      <w:r w:rsidRPr="003D3813">
        <w:rPr>
          <w:rFonts w:eastAsia="Calibri"/>
          <w:sz w:val="24"/>
          <w:szCs w:val="24"/>
        </w:rPr>
        <w:t>Реализация ценностных ориентиров общего образования в единстве процессов обучения и воспитания, познавательного и личностного развития обучающихся на основе формирования общих учебных умений, обобщённых способов действия обеспечивает высокую эффективность решения жизненных задач и возможность саморазвития обучающихся.</w:t>
      </w:r>
    </w:p>
    <w:p w:rsidR="000F6D48" w:rsidRPr="000F6D48" w:rsidRDefault="000F6D48" w:rsidP="000F6D48">
      <w:pPr>
        <w:autoSpaceDE w:val="0"/>
        <w:autoSpaceDN w:val="0"/>
        <w:adjustRightInd w:val="0"/>
        <w:spacing w:line="276" w:lineRule="auto"/>
        <w:jc w:val="both"/>
        <w:rPr>
          <w:rFonts w:eastAsiaTheme="minorHAnsi"/>
          <w:b/>
          <w:bCs/>
          <w:color w:val="000000"/>
          <w:sz w:val="24"/>
          <w:szCs w:val="24"/>
          <w:lang w:eastAsia="en-US"/>
        </w:rPr>
      </w:pPr>
      <w:r w:rsidRPr="000F6D48">
        <w:rPr>
          <w:b/>
          <w:sz w:val="24"/>
          <w:szCs w:val="24"/>
        </w:rPr>
        <w:t xml:space="preserve">5.Личностные, метапредметные  и предметные результаты освоения </w:t>
      </w:r>
      <w:r w:rsidRPr="000F6D48">
        <w:rPr>
          <w:rFonts w:eastAsiaTheme="minorHAnsi"/>
          <w:b/>
          <w:bCs/>
          <w:color w:val="000000"/>
          <w:sz w:val="24"/>
          <w:szCs w:val="24"/>
          <w:lang w:eastAsia="en-US"/>
        </w:rPr>
        <w:t>коррекционного курса</w:t>
      </w:r>
    </w:p>
    <w:p w:rsidR="00762173" w:rsidRPr="003D3813" w:rsidRDefault="00762173" w:rsidP="003D3813">
      <w:pPr>
        <w:autoSpaceDE w:val="0"/>
        <w:autoSpaceDN w:val="0"/>
        <w:adjustRightInd w:val="0"/>
        <w:spacing w:line="276" w:lineRule="auto"/>
        <w:jc w:val="both"/>
        <w:rPr>
          <w:rFonts w:eastAsia="Calibri"/>
          <w:sz w:val="24"/>
          <w:szCs w:val="24"/>
        </w:rPr>
      </w:pPr>
      <w:r w:rsidRPr="003D3813">
        <w:rPr>
          <w:rFonts w:eastAsia="Calibri"/>
          <w:sz w:val="24"/>
          <w:szCs w:val="24"/>
        </w:rPr>
        <w:t>Систематические занятия по данной программе призваны оказывать положительное вли</w:t>
      </w:r>
      <w:r w:rsidR="00A61753">
        <w:rPr>
          <w:rFonts w:eastAsia="Calibri"/>
          <w:sz w:val="24"/>
          <w:szCs w:val="24"/>
        </w:rPr>
        <w:t xml:space="preserve">яние на развитие познавательных </w:t>
      </w:r>
      <w:r w:rsidRPr="003D3813">
        <w:rPr>
          <w:rFonts w:eastAsia="Calibri"/>
          <w:sz w:val="24"/>
          <w:szCs w:val="24"/>
        </w:rPr>
        <w:t>процессов обучающихся с ЗПР. Введение в учебный процесс регулярных развивающих занятий, включение детей в творческую поисковую деятельность существенно повышают уровень начального образования. Такие занятия создают условия для развития у детей познавательных интересов, формируют у них стремление к размышлению и поиску, вызывают чувство уверенности в своих силах, в возможностях своего интеллекта. В процессе занятий у них происходит становление самосознания и самоконтроля, исчезает боязнь ошибочных шагов, снижаются тревожность и необоснованное беспокойство. Тем самым создаются необходимые личностные и интеллектуальные предпосылки для успешного протекания процесса обучения на всех последующих этапах образования.</w:t>
      </w:r>
    </w:p>
    <w:p w:rsidR="00762173" w:rsidRPr="003D3813" w:rsidRDefault="00762173" w:rsidP="003D3813">
      <w:pPr>
        <w:spacing w:line="276" w:lineRule="auto"/>
        <w:jc w:val="both"/>
        <w:rPr>
          <w:rFonts w:eastAsia="Calibri"/>
          <w:b/>
          <w:i/>
          <w:sz w:val="24"/>
          <w:szCs w:val="24"/>
        </w:rPr>
      </w:pPr>
      <w:r w:rsidRPr="003D3813">
        <w:rPr>
          <w:rFonts w:eastAsia="Calibri"/>
          <w:b/>
          <w:bCs/>
          <w:i/>
          <w:sz w:val="24"/>
          <w:szCs w:val="24"/>
        </w:rPr>
        <w:t xml:space="preserve">Личностные универсальные учебные действия </w:t>
      </w:r>
    </w:p>
    <w:p w:rsidR="00762173" w:rsidRPr="003D3813" w:rsidRDefault="00A13638" w:rsidP="00D116CC">
      <w:pPr>
        <w:numPr>
          <w:ilvl w:val="0"/>
          <w:numId w:val="7"/>
        </w:numPr>
        <w:tabs>
          <w:tab w:val="left" w:pos="284"/>
        </w:tabs>
        <w:autoSpaceDE w:val="0"/>
        <w:autoSpaceDN w:val="0"/>
        <w:adjustRightInd w:val="0"/>
        <w:spacing w:line="276" w:lineRule="auto"/>
        <w:ind w:left="0" w:firstLine="0"/>
        <w:jc w:val="both"/>
        <w:rPr>
          <w:rFonts w:eastAsia="Calibri"/>
          <w:sz w:val="24"/>
          <w:szCs w:val="24"/>
        </w:rPr>
      </w:pPr>
      <w:r w:rsidRPr="003D3813">
        <w:rPr>
          <w:rFonts w:eastAsia="Calibri"/>
          <w:sz w:val="24"/>
          <w:szCs w:val="24"/>
        </w:rPr>
        <w:t>п</w:t>
      </w:r>
      <w:r w:rsidR="00762173" w:rsidRPr="003D3813">
        <w:rPr>
          <w:rFonts w:eastAsia="Calibri"/>
          <w:sz w:val="24"/>
          <w:szCs w:val="24"/>
        </w:rPr>
        <w:t>ринятие и освоение социальной роли обучающегося, формирование и развитие социально значимых мотивов учебной деятельности;</w:t>
      </w:r>
    </w:p>
    <w:p w:rsidR="00762173" w:rsidRPr="003D3813" w:rsidRDefault="00A13638" w:rsidP="00D116CC">
      <w:pPr>
        <w:numPr>
          <w:ilvl w:val="0"/>
          <w:numId w:val="7"/>
        </w:numPr>
        <w:tabs>
          <w:tab w:val="left" w:pos="284"/>
        </w:tabs>
        <w:autoSpaceDE w:val="0"/>
        <w:autoSpaceDN w:val="0"/>
        <w:adjustRightInd w:val="0"/>
        <w:spacing w:line="276" w:lineRule="auto"/>
        <w:ind w:left="0" w:firstLine="0"/>
        <w:jc w:val="both"/>
        <w:rPr>
          <w:rFonts w:eastAsia="Calibri"/>
          <w:sz w:val="24"/>
          <w:szCs w:val="24"/>
        </w:rPr>
      </w:pPr>
      <w:r w:rsidRPr="003D3813">
        <w:rPr>
          <w:rFonts w:eastAsia="Calibri"/>
          <w:sz w:val="24"/>
          <w:szCs w:val="24"/>
        </w:rPr>
        <w:t>р</w:t>
      </w:r>
      <w:r w:rsidR="00762173" w:rsidRPr="003D3813">
        <w:rPr>
          <w:rFonts w:eastAsia="Calibri"/>
          <w:sz w:val="24"/>
          <w:szCs w:val="24"/>
        </w:rPr>
        <w:t>азвитие навыков сотрудничества со взрослыми и сверстниками в разных социальных ситуациях</w:t>
      </w:r>
    </w:p>
    <w:p w:rsidR="00762173" w:rsidRPr="003D3813" w:rsidRDefault="00A13638" w:rsidP="00D116CC">
      <w:pPr>
        <w:numPr>
          <w:ilvl w:val="0"/>
          <w:numId w:val="7"/>
        </w:numPr>
        <w:tabs>
          <w:tab w:val="left" w:pos="284"/>
        </w:tabs>
        <w:autoSpaceDE w:val="0"/>
        <w:autoSpaceDN w:val="0"/>
        <w:adjustRightInd w:val="0"/>
        <w:spacing w:line="276" w:lineRule="auto"/>
        <w:ind w:left="0" w:firstLine="0"/>
        <w:jc w:val="both"/>
        <w:rPr>
          <w:rFonts w:eastAsia="Calibri"/>
          <w:sz w:val="24"/>
          <w:szCs w:val="24"/>
        </w:rPr>
      </w:pPr>
      <w:r w:rsidRPr="003D3813">
        <w:rPr>
          <w:rFonts w:eastAsia="Calibri"/>
          <w:sz w:val="24"/>
          <w:szCs w:val="24"/>
        </w:rPr>
        <w:t>р</w:t>
      </w:r>
      <w:r w:rsidR="00762173" w:rsidRPr="003D3813">
        <w:rPr>
          <w:rFonts w:eastAsia="Calibri"/>
          <w:sz w:val="24"/>
          <w:szCs w:val="24"/>
        </w:rPr>
        <w:t>азвитие адекватных представлений о собственных возможностях, о насущно необходимом жизнеобеспечении;</w:t>
      </w:r>
    </w:p>
    <w:p w:rsidR="00D62A78" w:rsidRPr="003D3813" w:rsidRDefault="00A13638" w:rsidP="00D116CC">
      <w:pPr>
        <w:numPr>
          <w:ilvl w:val="0"/>
          <w:numId w:val="7"/>
        </w:numPr>
        <w:tabs>
          <w:tab w:val="left" w:pos="284"/>
        </w:tabs>
        <w:autoSpaceDE w:val="0"/>
        <w:autoSpaceDN w:val="0"/>
        <w:adjustRightInd w:val="0"/>
        <w:spacing w:line="276" w:lineRule="auto"/>
        <w:ind w:left="0" w:firstLine="0"/>
        <w:jc w:val="both"/>
        <w:rPr>
          <w:rFonts w:eastAsia="Calibri"/>
          <w:sz w:val="24"/>
          <w:szCs w:val="24"/>
        </w:rPr>
      </w:pPr>
      <w:r w:rsidRPr="003D3813">
        <w:rPr>
          <w:rFonts w:eastAsia="Calibri"/>
          <w:sz w:val="24"/>
          <w:szCs w:val="24"/>
        </w:rPr>
        <w:t>с</w:t>
      </w:r>
      <w:r w:rsidR="00762173" w:rsidRPr="003D3813">
        <w:rPr>
          <w:rFonts w:eastAsia="Calibri"/>
          <w:sz w:val="24"/>
          <w:szCs w:val="24"/>
        </w:rPr>
        <w:t>пособность к осмыслению и дифференциации картины мира, ее временно-пространственной организации</w:t>
      </w:r>
      <w:r w:rsidR="00D62A78" w:rsidRPr="003D3813">
        <w:rPr>
          <w:rFonts w:eastAsia="Calibri"/>
          <w:sz w:val="24"/>
          <w:szCs w:val="24"/>
        </w:rPr>
        <w:t>;</w:t>
      </w:r>
    </w:p>
    <w:p w:rsidR="00D62A78" w:rsidRPr="003D3813" w:rsidRDefault="00762173" w:rsidP="00D116CC">
      <w:pPr>
        <w:numPr>
          <w:ilvl w:val="0"/>
          <w:numId w:val="7"/>
        </w:numPr>
        <w:tabs>
          <w:tab w:val="left" w:pos="284"/>
        </w:tabs>
        <w:autoSpaceDE w:val="0"/>
        <w:autoSpaceDN w:val="0"/>
        <w:adjustRightInd w:val="0"/>
        <w:spacing w:line="276" w:lineRule="auto"/>
        <w:ind w:left="0" w:firstLine="0"/>
        <w:jc w:val="both"/>
        <w:rPr>
          <w:rFonts w:eastAsia="Calibri"/>
          <w:sz w:val="24"/>
          <w:szCs w:val="24"/>
        </w:rPr>
      </w:pPr>
      <w:r w:rsidRPr="003D3813">
        <w:rPr>
          <w:rFonts w:eastAsia="@Arial Unicode MS"/>
          <w:color w:val="000000"/>
          <w:sz w:val="24"/>
          <w:szCs w:val="24"/>
        </w:rPr>
        <w:t>установления аналогий и причинно-следственных связей</w:t>
      </w:r>
      <w:r w:rsidR="00D62A78" w:rsidRPr="003D3813">
        <w:rPr>
          <w:rFonts w:eastAsia="@Arial Unicode MS"/>
          <w:color w:val="000000"/>
          <w:sz w:val="24"/>
          <w:szCs w:val="24"/>
        </w:rPr>
        <w:t>;</w:t>
      </w:r>
    </w:p>
    <w:p w:rsidR="00762173" w:rsidRPr="003D3813" w:rsidRDefault="00762173" w:rsidP="00D116CC">
      <w:pPr>
        <w:numPr>
          <w:ilvl w:val="0"/>
          <w:numId w:val="7"/>
        </w:numPr>
        <w:tabs>
          <w:tab w:val="left" w:pos="284"/>
        </w:tabs>
        <w:autoSpaceDE w:val="0"/>
        <w:autoSpaceDN w:val="0"/>
        <w:adjustRightInd w:val="0"/>
        <w:spacing w:line="276" w:lineRule="auto"/>
        <w:ind w:left="0" w:firstLine="0"/>
        <w:jc w:val="both"/>
        <w:rPr>
          <w:rFonts w:eastAsia="Calibri"/>
          <w:sz w:val="24"/>
          <w:szCs w:val="24"/>
        </w:rPr>
      </w:pPr>
      <w:r w:rsidRPr="003D3813">
        <w:rPr>
          <w:rFonts w:eastAsia="@Arial Unicode MS"/>
          <w:color w:val="000000"/>
          <w:sz w:val="24"/>
          <w:szCs w:val="24"/>
        </w:rPr>
        <w:t>построения рассуждений, отнесения к известным понятиям на уровне, соответствующем индивидуальным возможностям.</w:t>
      </w:r>
    </w:p>
    <w:p w:rsidR="00A519D0" w:rsidRPr="003D3813" w:rsidRDefault="006F2F13" w:rsidP="00F67088">
      <w:pPr>
        <w:spacing w:line="276" w:lineRule="auto"/>
        <w:jc w:val="both"/>
        <w:rPr>
          <w:sz w:val="24"/>
          <w:szCs w:val="24"/>
        </w:rPr>
      </w:pPr>
      <w:r w:rsidRPr="003D3813">
        <w:rPr>
          <w:b/>
          <w:sz w:val="24"/>
          <w:szCs w:val="24"/>
        </w:rPr>
        <w:t>Метапредметные результаты, включают</w:t>
      </w:r>
      <w:r w:rsidRPr="003D3813">
        <w:rPr>
          <w:sz w:val="24"/>
          <w:szCs w:val="24"/>
        </w:rPr>
        <w:t xml:space="preserve"> освоенные обучающимися базовые учебные действия (познавательные, регулятивные и коммуникативные), способность их использования в процессе учебной и межличностной деятельности: </w:t>
      </w:r>
    </w:p>
    <w:p w:rsidR="00F738AF" w:rsidRPr="003D3813" w:rsidRDefault="006F2F13" w:rsidP="00F67088">
      <w:pPr>
        <w:spacing w:line="276" w:lineRule="auto"/>
        <w:jc w:val="both"/>
        <w:rPr>
          <w:sz w:val="24"/>
          <w:szCs w:val="24"/>
        </w:rPr>
      </w:pPr>
      <w:r w:rsidRPr="003D3813">
        <w:rPr>
          <w:b/>
          <w:i/>
          <w:sz w:val="24"/>
          <w:szCs w:val="24"/>
        </w:rPr>
        <w:t>Познавательные:</w:t>
      </w:r>
    </w:p>
    <w:p w:rsidR="0044107F" w:rsidRPr="003D3813" w:rsidRDefault="00CB5F18" w:rsidP="00D116CC">
      <w:pPr>
        <w:pStyle w:val="a3"/>
        <w:numPr>
          <w:ilvl w:val="0"/>
          <w:numId w:val="3"/>
        </w:numPr>
        <w:tabs>
          <w:tab w:val="left" w:pos="284"/>
        </w:tabs>
        <w:spacing w:line="276" w:lineRule="auto"/>
        <w:ind w:left="0" w:firstLine="0"/>
        <w:jc w:val="both"/>
        <w:rPr>
          <w:sz w:val="24"/>
          <w:szCs w:val="24"/>
        </w:rPr>
      </w:pPr>
      <w:r w:rsidRPr="003D3813">
        <w:rPr>
          <w:sz w:val="24"/>
          <w:szCs w:val="24"/>
        </w:rPr>
        <w:t>о</w:t>
      </w:r>
      <w:r w:rsidR="006F2F13" w:rsidRPr="003D3813">
        <w:rPr>
          <w:sz w:val="24"/>
          <w:szCs w:val="24"/>
        </w:rPr>
        <w:t>риентироваться в своей системе знаний: отличать новое от уж</w:t>
      </w:r>
      <w:r w:rsidRPr="003D3813">
        <w:rPr>
          <w:sz w:val="24"/>
          <w:szCs w:val="24"/>
        </w:rPr>
        <w:t>е известного с помощью учителя;</w:t>
      </w:r>
    </w:p>
    <w:p w:rsidR="0044107F" w:rsidRPr="003D3813" w:rsidRDefault="00CB5F18" w:rsidP="00D116CC">
      <w:pPr>
        <w:pStyle w:val="a3"/>
        <w:numPr>
          <w:ilvl w:val="0"/>
          <w:numId w:val="3"/>
        </w:numPr>
        <w:tabs>
          <w:tab w:val="left" w:pos="284"/>
        </w:tabs>
        <w:spacing w:line="276" w:lineRule="auto"/>
        <w:ind w:left="0" w:firstLine="0"/>
        <w:jc w:val="both"/>
        <w:rPr>
          <w:sz w:val="24"/>
          <w:szCs w:val="24"/>
        </w:rPr>
      </w:pPr>
      <w:r w:rsidRPr="003D3813">
        <w:rPr>
          <w:sz w:val="24"/>
          <w:szCs w:val="24"/>
        </w:rPr>
        <w:lastRenderedPageBreak/>
        <w:t xml:space="preserve"> д</w:t>
      </w:r>
      <w:r w:rsidR="006F2F13" w:rsidRPr="003D3813">
        <w:rPr>
          <w:sz w:val="24"/>
          <w:szCs w:val="24"/>
        </w:rPr>
        <w:t>елать предварительный отбор источников информации: ориентироваться в учебнике (на разво</w:t>
      </w:r>
      <w:r w:rsidRPr="003D3813">
        <w:rPr>
          <w:sz w:val="24"/>
          <w:szCs w:val="24"/>
        </w:rPr>
        <w:t>роте, в оглавлении, в словаре);</w:t>
      </w:r>
    </w:p>
    <w:p w:rsidR="0044107F" w:rsidRPr="003D3813" w:rsidRDefault="00CB5F18" w:rsidP="00D116CC">
      <w:pPr>
        <w:pStyle w:val="a3"/>
        <w:numPr>
          <w:ilvl w:val="0"/>
          <w:numId w:val="3"/>
        </w:numPr>
        <w:tabs>
          <w:tab w:val="left" w:pos="284"/>
        </w:tabs>
        <w:spacing w:line="276" w:lineRule="auto"/>
        <w:ind w:left="0" w:firstLine="0"/>
        <w:jc w:val="both"/>
        <w:rPr>
          <w:sz w:val="24"/>
          <w:szCs w:val="24"/>
        </w:rPr>
      </w:pPr>
      <w:r w:rsidRPr="003D3813">
        <w:rPr>
          <w:sz w:val="24"/>
          <w:szCs w:val="24"/>
        </w:rPr>
        <w:t>д</w:t>
      </w:r>
      <w:r w:rsidR="006F2F13" w:rsidRPr="003D3813">
        <w:rPr>
          <w:sz w:val="24"/>
          <w:szCs w:val="24"/>
        </w:rPr>
        <w:t>обывать новые знания: находить ответы на вопросы, используя учебник, свой жизненный опыт и инф</w:t>
      </w:r>
      <w:r w:rsidRPr="003D3813">
        <w:rPr>
          <w:sz w:val="24"/>
          <w:szCs w:val="24"/>
        </w:rPr>
        <w:t>ормацию, полученную от учителя;</w:t>
      </w:r>
    </w:p>
    <w:p w:rsidR="0044107F" w:rsidRPr="003D3813" w:rsidRDefault="00CB5F18" w:rsidP="00D116CC">
      <w:pPr>
        <w:pStyle w:val="a3"/>
        <w:numPr>
          <w:ilvl w:val="0"/>
          <w:numId w:val="3"/>
        </w:numPr>
        <w:tabs>
          <w:tab w:val="left" w:pos="284"/>
        </w:tabs>
        <w:spacing w:line="276" w:lineRule="auto"/>
        <w:ind w:left="0" w:firstLine="0"/>
        <w:jc w:val="both"/>
        <w:rPr>
          <w:sz w:val="24"/>
          <w:szCs w:val="24"/>
        </w:rPr>
      </w:pPr>
      <w:r w:rsidRPr="003D3813">
        <w:rPr>
          <w:sz w:val="24"/>
          <w:szCs w:val="24"/>
        </w:rPr>
        <w:t>п</w:t>
      </w:r>
      <w:r w:rsidR="006F2F13" w:rsidRPr="003D3813">
        <w:rPr>
          <w:sz w:val="24"/>
          <w:szCs w:val="24"/>
        </w:rPr>
        <w:t>ерерабатывать полученную информацию: делать выводы в результате со</w:t>
      </w:r>
      <w:r w:rsidRPr="003D3813">
        <w:rPr>
          <w:sz w:val="24"/>
          <w:szCs w:val="24"/>
        </w:rPr>
        <w:t>вместной работы всего класса;</w:t>
      </w:r>
    </w:p>
    <w:p w:rsidR="0044107F" w:rsidRPr="003D3813" w:rsidRDefault="00CB5F18" w:rsidP="00D116CC">
      <w:pPr>
        <w:pStyle w:val="a3"/>
        <w:numPr>
          <w:ilvl w:val="0"/>
          <w:numId w:val="3"/>
        </w:numPr>
        <w:tabs>
          <w:tab w:val="left" w:pos="284"/>
        </w:tabs>
        <w:spacing w:line="276" w:lineRule="auto"/>
        <w:ind w:left="0" w:firstLine="0"/>
        <w:jc w:val="both"/>
        <w:rPr>
          <w:sz w:val="24"/>
          <w:szCs w:val="24"/>
        </w:rPr>
      </w:pPr>
      <w:r w:rsidRPr="003D3813">
        <w:rPr>
          <w:sz w:val="24"/>
          <w:szCs w:val="24"/>
        </w:rPr>
        <w:t>п</w:t>
      </w:r>
      <w:r w:rsidR="006F2F13" w:rsidRPr="003D3813">
        <w:rPr>
          <w:sz w:val="24"/>
          <w:szCs w:val="24"/>
        </w:rPr>
        <w:t>ерерабатывать полученную информацию: сравнивать и группировать такие математические объекты,</w:t>
      </w:r>
      <w:r w:rsidR="0044107F" w:rsidRPr="003D3813">
        <w:rPr>
          <w:sz w:val="24"/>
          <w:szCs w:val="24"/>
        </w:rPr>
        <w:t xml:space="preserve"> как</w:t>
      </w:r>
    </w:p>
    <w:p w:rsidR="0044107F" w:rsidRPr="003D3813" w:rsidRDefault="006F2F13" w:rsidP="00D116CC">
      <w:pPr>
        <w:pStyle w:val="a3"/>
        <w:numPr>
          <w:ilvl w:val="0"/>
          <w:numId w:val="3"/>
        </w:numPr>
        <w:tabs>
          <w:tab w:val="left" w:pos="284"/>
        </w:tabs>
        <w:spacing w:line="276" w:lineRule="auto"/>
        <w:ind w:left="0" w:firstLine="0"/>
        <w:jc w:val="both"/>
        <w:rPr>
          <w:sz w:val="24"/>
          <w:szCs w:val="24"/>
        </w:rPr>
      </w:pPr>
      <w:r w:rsidRPr="003D3813">
        <w:rPr>
          <w:sz w:val="24"/>
          <w:szCs w:val="24"/>
        </w:rPr>
        <w:t>числа, числовые выражения, равенства, неравенства</w:t>
      </w:r>
      <w:r w:rsidR="00CB5F18" w:rsidRPr="003D3813">
        <w:rPr>
          <w:sz w:val="24"/>
          <w:szCs w:val="24"/>
        </w:rPr>
        <w:t>, плоские геометрические фигуры;</w:t>
      </w:r>
    </w:p>
    <w:p w:rsidR="0044107F" w:rsidRPr="003D3813" w:rsidRDefault="00CB5F18" w:rsidP="00D116CC">
      <w:pPr>
        <w:pStyle w:val="a3"/>
        <w:numPr>
          <w:ilvl w:val="0"/>
          <w:numId w:val="3"/>
        </w:numPr>
        <w:tabs>
          <w:tab w:val="left" w:pos="284"/>
        </w:tabs>
        <w:spacing w:line="276" w:lineRule="auto"/>
        <w:ind w:left="0" w:firstLine="0"/>
        <w:jc w:val="both"/>
        <w:rPr>
          <w:sz w:val="24"/>
          <w:szCs w:val="24"/>
        </w:rPr>
      </w:pPr>
      <w:r w:rsidRPr="003D3813">
        <w:rPr>
          <w:sz w:val="24"/>
          <w:szCs w:val="24"/>
        </w:rPr>
        <w:t>п</w:t>
      </w:r>
      <w:r w:rsidR="006F2F13" w:rsidRPr="003D3813">
        <w:rPr>
          <w:sz w:val="24"/>
          <w:szCs w:val="24"/>
        </w:rPr>
        <w:t xml:space="preserve">реобразовывать информацию из одной формы в другую: составлять математические рассказы и задачи на основе простейших математических моделей (предметных, рисунков, схематических рисунков, схем); </w:t>
      </w:r>
    </w:p>
    <w:p w:rsidR="0044107F" w:rsidRPr="003D3813" w:rsidRDefault="006F2F13" w:rsidP="00D116CC">
      <w:pPr>
        <w:pStyle w:val="a3"/>
        <w:numPr>
          <w:ilvl w:val="0"/>
          <w:numId w:val="3"/>
        </w:numPr>
        <w:tabs>
          <w:tab w:val="left" w:pos="284"/>
        </w:tabs>
        <w:spacing w:line="276" w:lineRule="auto"/>
        <w:ind w:left="0" w:firstLine="0"/>
        <w:jc w:val="both"/>
        <w:rPr>
          <w:sz w:val="24"/>
          <w:szCs w:val="24"/>
        </w:rPr>
      </w:pPr>
      <w:r w:rsidRPr="003D3813">
        <w:rPr>
          <w:sz w:val="24"/>
          <w:szCs w:val="24"/>
        </w:rPr>
        <w:t>находить и формулировать решение задачи с помощью простейших моделей (предметных, рисунков, 1</w:t>
      </w:r>
      <w:r w:rsidR="00CB5F18" w:rsidRPr="003D3813">
        <w:rPr>
          <w:sz w:val="24"/>
          <w:szCs w:val="24"/>
        </w:rPr>
        <w:t>0 схематических рисунков, схем);</w:t>
      </w:r>
    </w:p>
    <w:p w:rsidR="0044107F" w:rsidRPr="003D3813" w:rsidRDefault="006F2F13" w:rsidP="00D116CC">
      <w:pPr>
        <w:pStyle w:val="a3"/>
        <w:numPr>
          <w:ilvl w:val="0"/>
          <w:numId w:val="3"/>
        </w:numPr>
        <w:tabs>
          <w:tab w:val="left" w:pos="284"/>
        </w:tabs>
        <w:spacing w:line="276" w:lineRule="auto"/>
        <w:ind w:left="0" w:firstLine="0"/>
        <w:jc w:val="both"/>
        <w:rPr>
          <w:sz w:val="24"/>
          <w:szCs w:val="24"/>
        </w:rPr>
      </w:pPr>
      <w:r w:rsidRPr="003D3813">
        <w:rPr>
          <w:sz w:val="24"/>
          <w:szCs w:val="24"/>
        </w:rPr>
        <w:t xml:space="preserve">познавательная активность (интерес к новым знаниям); </w:t>
      </w:r>
    </w:p>
    <w:p w:rsidR="0044107F" w:rsidRPr="003D3813" w:rsidRDefault="006F2F13" w:rsidP="00D116CC">
      <w:pPr>
        <w:pStyle w:val="a3"/>
        <w:numPr>
          <w:ilvl w:val="0"/>
          <w:numId w:val="3"/>
        </w:numPr>
        <w:tabs>
          <w:tab w:val="left" w:pos="284"/>
        </w:tabs>
        <w:spacing w:line="276" w:lineRule="auto"/>
        <w:ind w:left="0" w:firstLine="0"/>
        <w:jc w:val="both"/>
        <w:rPr>
          <w:sz w:val="24"/>
          <w:szCs w:val="24"/>
        </w:rPr>
      </w:pPr>
      <w:r w:rsidRPr="003D3813">
        <w:rPr>
          <w:sz w:val="24"/>
          <w:szCs w:val="24"/>
        </w:rPr>
        <w:t xml:space="preserve"> овладение начальными сведениями о сущности и особенностях объектов, процессов и явлений действительности (природных, социальных, культурных); </w:t>
      </w:r>
    </w:p>
    <w:p w:rsidR="00A519D0" w:rsidRPr="003D3813" w:rsidRDefault="006F2F13" w:rsidP="00D116CC">
      <w:pPr>
        <w:pStyle w:val="a3"/>
        <w:numPr>
          <w:ilvl w:val="0"/>
          <w:numId w:val="3"/>
        </w:numPr>
        <w:tabs>
          <w:tab w:val="left" w:pos="284"/>
        </w:tabs>
        <w:spacing w:line="276" w:lineRule="auto"/>
        <w:ind w:left="0" w:firstLine="0"/>
        <w:jc w:val="both"/>
        <w:rPr>
          <w:sz w:val="24"/>
          <w:szCs w:val="24"/>
        </w:rPr>
      </w:pPr>
      <w:r w:rsidRPr="003D3813">
        <w:rPr>
          <w:sz w:val="24"/>
          <w:szCs w:val="24"/>
        </w:rPr>
        <w:t>умение рассуждать в форме связи простых суждений об объекте, его с</w:t>
      </w:r>
      <w:r w:rsidR="00A519D0" w:rsidRPr="003D3813">
        <w:rPr>
          <w:sz w:val="24"/>
          <w:szCs w:val="24"/>
        </w:rPr>
        <w:t xml:space="preserve">троении, свойствах и связях; </w:t>
      </w:r>
    </w:p>
    <w:p w:rsidR="00A13638" w:rsidRPr="003D3813" w:rsidRDefault="006F2F13" w:rsidP="00D8667D">
      <w:pPr>
        <w:tabs>
          <w:tab w:val="left" w:pos="284"/>
        </w:tabs>
        <w:autoSpaceDE w:val="0"/>
        <w:autoSpaceDN w:val="0"/>
        <w:adjustRightInd w:val="0"/>
        <w:spacing w:line="276" w:lineRule="auto"/>
        <w:jc w:val="both"/>
        <w:rPr>
          <w:sz w:val="24"/>
          <w:szCs w:val="24"/>
        </w:rPr>
      </w:pPr>
      <w:r w:rsidRPr="003D3813">
        <w:rPr>
          <w:b/>
          <w:i/>
          <w:sz w:val="24"/>
          <w:szCs w:val="24"/>
        </w:rPr>
        <w:t>Регулятивные:</w:t>
      </w:r>
    </w:p>
    <w:p w:rsidR="00A13638" w:rsidRPr="003D3813" w:rsidRDefault="00A13638" w:rsidP="00D116CC">
      <w:pPr>
        <w:pStyle w:val="a3"/>
        <w:numPr>
          <w:ilvl w:val="0"/>
          <w:numId w:val="8"/>
        </w:numPr>
        <w:tabs>
          <w:tab w:val="left" w:pos="284"/>
        </w:tabs>
        <w:autoSpaceDE w:val="0"/>
        <w:autoSpaceDN w:val="0"/>
        <w:adjustRightInd w:val="0"/>
        <w:spacing w:line="276" w:lineRule="auto"/>
        <w:ind w:left="0" w:firstLine="0"/>
        <w:jc w:val="both"/>
        <w:rPr>
          <w:rFonts w:eastAsia="Calibri"/>
          <w:sz w:val="24"/>
          <w:szCs w:val="24"/>
        </w:rPr>
      </w:pPr>
      <w:r w:rsidRPr="003D3813">
        <w:rPr>
          <w:rFonts w:eastAsia="Calibri"/>
          <w:sz w:val="24"/>
          <w:szCs w:val="24"/>
        </w:rPr>
        <w:t>п</w:t>
      </w:r>
      <w:r w:rsidR="00762173" w:rsidRPr="003D3813">
        <w:rPr>
          <w:rFonts w:eastAsia="Calibri"/>
          <w:sz w:val="24"/>
          <w:szCs w:val="24"/>
        </w:rPr>
        <w:t>ринимать и сохранять учебную задачу;</w:t>
      </w:r>
    </w:p>
    <w:p w:rsidR="00A13638" w:rsidRPr="003D3813" w:rsidRDefault="00A13638" w:rsidP="00D116CC">
      <w:pPr>
        <w:pStyle w:val="a3"/>
        <w:numPr>
          <w:ilvl w:val="0"/>
          <w:numId w:val="8"/>
        </w:numPr>
        <w:tabs>
          <w:tab w:val="left" w:pos="284"/>
        </w:tabs>
        <w:autoSpaceDE w:val="0"/>
        <w:autoSpaceDN w:val="0"/>
        <w:adjustRightInd w:val="0"/>
        <w:spacing w:line="276" w:lineRule="auto"/>
        <w:ind w:left="0" w:firstLine="0"/>
        <w:jc w:val="both"/>
        <w:rPr>
          <w:rFonts w:eastAsia="Calibri"/>
          <w:sz w:val="24"/>
          <w:szCs w:val="24"/>
        </w:rPr>
      </w:pPr>
      <w:r w:rsidRPr="003D3813">
        <w:rPr>
          <w:rFonts w:eastAsia="Calibri"/>
          <w:sz w:val="24"/>
          <w:szCs w:val="24"/>
        </w:rPr>
        <w:t>у</w:t>
      </w:r>
      <w:r w:rsidR="00762173" w:rsidRPr="003D3813">
        <w:rPr>
          <w:rFonts w:eastAsia="Calibri"/>
          <w:sz w:val="24"/>
          <w:szCs w:val="24"/>
        </w:rPr>
        <w:t>читывать выделенные учителем ориентиры действия в новом учебном материале в сотрудничестве с учителем;</w:t>
      </w:r>
    </w:p>
    <w:p w:rsidR="00A13638" w:rsidRPr="003D3813" w:rsidRDefault="00A13638" w:rsidP="00D116CC">
      <w:pPr>
        <w:pStyle w:val="a3"/>
        <w:numPr>
          <w:ilvl w:val="0"/>
          <w:numId w:val="8"/>
        </w:numPr>
        <w:tabs>
          <w:tab w:val="left" w:pos="284"/>
        </w:tabs>
        <w:autoSpaceDE w:val="0"/>
        <w:autoSpaceDN w:val="0"/>
        <w:adjustRightInd w:val="0"/>
        <w:spacing w:line="276" w:lineRule="auto"/>
        <w:ind w:left="0" w:firstLine="0"/>
        <w:jc w:val="both"/>
        <w:rPr>
          <w:rFonts w:eastAsia="Calibri"/>
          <w:sz w:val="24"/>
          <w:szCs w:val="24"/>
        </w:rPr>
      </w:pPr>
      <w:r w:rsidRPr="003D3813">
        <w:rPr>
          <w:rFonts w:eastAsia="Calibri"/>
          <w:sz w:val="24"/>
          <w:szCs w:val="24"/>
        </w:rPr>
        <w:t>п</w:t>
      </w:r>
      <w:r w:rsidR="00762173" w:rsidRPr="003D3813">
        <w:rPr>
          <w:rFonts w:eastAsia="Calibri"/>
          <w:sz w:val="24"/>
          <w:szCs w:val="24"/>
        </w:rPr>
        <w:t>ринимать план действий в соответствии с поставленной задачей и условиями её реализации;</w:t>
      </w:r>
    </w:p>
    <w:p w:rsidR="00F738AF" w:rsidRPr="003D3813" w:rsidRDefault="00A13638" w:rsidP="00D116CC">
      <w:pPr>
        <w:pStyle w:val="a3"/>
        <w:numPr>
          <w:ilvl w:val="0"/>
          <w:numId w:val="8"/>
        </w:numPr>
        <w:tabs>
          <w:tab w:val="left" w:pos="284"/>
        </w:tabs>
        <w:autoSpaceDE w:val="0"/>
        <w:autoSpaceDN w:val="0"/>
        <w:adjustRightInd w:val="0"/>
        <w:spacing w:line="276" w:lineRule="auto"/>
        <w:ind w:left="0" w:firstLine="0"/>
        <w:jc w:val="both"/>
        <w:rPr>
          <w:rFonts w:eastAsia="Calibri"/>
          <w:sz w:val="24"/>
          <w:szCs w:val="24"/>
        </w:rPr>
      </w:pPr>
      <w:r w:rsidRPr="003D3813">
        <w:rPr>
          <w:rFonts w:eastAsia="Calibri"/>
          <w:sz w:val="24"/>
          <w:szCs w:val="24"/>
        </w:rPr>
        <w:t>у</w:t>
      </w:r>
      <w:r w:rsidR="00762173" w:rsidRPr="003D3813">
        <w:rPr>
          <w:rFonts w:eastAsia="Calibri"/>
          <w:sz w:val="24"/>
          <w:szCs w:val="24"/>
        </w:rPr>
        <w:t>читывать установленные правила.</w:t>
      </w:r>
    </w:p>
    <w:p w:rsidR="0044107F" w:rsidRPr="003D3813" w:rsidRDefault="006F2F13" w:rsidP="00D116CC">
      <w:pPr>
        <w:pStyle w:val="a3"/>
        <w:numPr>
          <w:ilvl w:val="0"/>
          <w:numId w:val="4"/>
        </w:numPr>
        <w:tabs>
          <w:tab w:val="left" w:pos="284"/>
        </w:tabs>
        <w:spacing w:line="276" w:lineRule="auto"/>
        <w:ind w:left="0" w:firstLine="0"/>
        <w:jc w:val="both"/>
        <w:rPr>
          <w:sz w:val="24"/>
          <w:szCs w:val="24"/>
        </w:rPr>
      </w:pPr>
      <w:r w:rsidRPr="003D3813">
        <w:rPr>
          <w:sz w:val="24"/>
          <w:szCs w:val="24"/>
        </w:rPr>
        <w:t xml:space="preserve">умение планировать свои действия, умение их контролировать и оценивать; </w:t>
      </w:r>
    </w:p>
    <w:p w:rsidR="0044107F" w:rsidRPr="003D3813" w:rsidRDefault="006F2F13" w:rsidP="00D116CC">
      <w:pPr>
        <w:pStyle w:val="a3"/>
        <w:numPr>
          <w:ilvl w:val="0"/>
          <w:numId w:val="4"/>
        </w:numPr>
        <w:tabs>
          <w:tab w:val="left" w:pos="284"/>
        </w:tabs>
        <w:spacing w:line="276" w:lineRule="auto"/>
        <w:ind w:left="0" w:firstLine="0"/>
        <w:jc w:val="both"/>
        <w:rPr>
          <w:sz w:val="24"/>
          <w:szCs w:val="24"/>
        </w:rPr>
      </w:pPr>
      <w:r w:rsidRPr="003D3813">
        <w:rPr>
          <w:sz w:val="24"/>
          <w:szCs w:val="24"/>
        </w:rPr>
        <w:t xml:space="preserve">умение понимать причины успеха/неуспеха своей деятельности, способность к конструктивным действиям; </w:t>
      </w:r>
    </w:p>
    <w:p w:rsidR="0044107F" w:rsidRPr="003D3813" w:rsidRDefault="006F2F13" w:rsidP="00D116CC">
      <w:pPr>
        <w:pStyle w:val="a3"/>
        <w:numPr>
          <w:ilvl w:val="0"/>
          <w:numId w:val="4"/>
        </w:numPr>
        <w:tabs>
          <w:tab w:val="left" w:pos="284"/>
        </w:tabs>
        <w:spacing w:line="276" w:lineRule="auto"/>
        <w:ind w:left="0" w:firstLine="0"/>
        <w:jc w:val="both"/>
        <w:rPr>
          <w:sz w:val="24"/>
          <w:szCs w:val="24"/>
        </w:rPr>
      </w:pPr>
      <w:r w:rsidRPr="003D3813">
        <w:rPr>
          <w:sz w:val="24"/>
          <w:szCs w:val="24"/>
        </w:rPr>
        <w:t>овладение логическими действиями сравнения, анализа, синтеза, обобщения, классификации по родовидовым признакам, установление аналогий и причинно - следственных связей;</w:t>
      </w:r>
    </w:p>
    <w:p w:rsidR="0044107F" w:rsidRPr="003D3813" w:rsidRDefault="006F2F13" w:rsidP="00D116CC">
      <w:pPr>
        <w:pStyle w:val="a3"/>
        <w:numPr>
          <w:ilvl w:val="0"/>
          <w:numId w:val="4"/>
        </w:numPr>
        <w:tabs>
          <w:tab w:val="left" w:pos="284"/>
        </w:tabs>
        <w:spacing w:line="276" w:lineRule="auto"/>
        <w:ind w:left="0" w:firstLine="0"/>
        <w:jc w:val="both"/>
        <w:rPr>
          <w:sz w:val="24"/>
          <w:szCs w:val="24"/>
        </w:rPr>
      </w:pPr>
      <w:r w:rsidRPr="003D3813">
        <w:rPr>
          <w:sz w:val="24"/>
          <w:szCs w:val="24"/>
        </w:rPr>
        <w:t xml:space="preserve">умение рассуждать, соотносить к известным понятиям на уровне соответствующим индивидуальным возможностям; - умение ставить цель и определять пути ее достижения; </w:t>
      </w:r>
    </w:p>
    <w:p w:rsidR="0044107F" w:rsidRPr="003D3813" w:rsidRDefault="006F2F13" w:rsidP="00D116CC">
      <w:pPr>
        <w:pStyle w:val="a3"/>
        <w:numPr>
          <w:ilvl w:val="0"/>
          <w:numId w:val="4"/>
        </w:numPr>
        <w:tabs>
          <w:tab w:val="left" w:pos="284"/>
        </w:tabs>
        <w:spacing w:line="276" w:lineRule="auto"/>
        <w:ind w:left="0" w:firstLine="0"/>
        <w:jc w:val="both"/>
        <w:rPr>
          <w:sz w:val="24"/>
          <w:szCs w:val="24"/>
        </w:rPr>
      </w:pPr>
      <w:r w:rsidRPr="003D3813">
        <w:rPr>
          <w:sz w:val="24"/>
          <w:szCs w:val="24"/>
        </w:rPr>
        <w:t>осуществление контроля в совместной деятельности, адекватно оценивать свое поведение и поведение окружающих;</w:t>
      </w:r>
    </w:p>
    <w:p w:rsidR="0044107F" w:rsidRPr="003D3813" w:rsidRDefault="006F2F13" w:rsidP="00D116CC">
      <w:pPr>
        <w:pStyle w:val="a3"/>
        <w:numPr>
          <w:ilvl w:val="0"/>
          <w:numId w:val="4"/>
        </w:numPr>
        <w:tabs>
          <w:tab w:val="left" w:pos="284"/>
        </w:tabs>
        <w:spacing w:line="276" w:lineRule="auto"/>
        <w:ind w:left="0" w:firstLine="0"/>
        <w:jc w:val="both"/>
        <w:rPr>
          <w:sz w:val="24"/>
          <w:szCs w:val="24"/>
        </w:rPr>
      </w:pPr>
      <w:r w:rsidRPr="003D3813">
        <w:rPr>
          <w:sz w:val="24"/>
          <w:szCs w:val="24"/>
        </w:rPr>
        <w:t xml:space="preserve">уметь самостоятельно выполнять алгоритм учебных действий; </w:t>
      </w:r>
    </w:p>
    <w:p w:rsidR="0044107F" w:rsidRPr="003D3813" w:rsidRDefault="006F2F13" w:rsidP="00D116CC">
      <w:pPr>
        <w:pStyle w:val="a3"/>
        <w:numPr>
          <w:ilvl w:val="0"/>
          <w:numId w:val="4"/>
        </w:numPr>
        <w:tabs>
          <w:tab w:val="left" w:pos="284"/>
        </w:tabs>
        <w:spacing w:line="276" w:lineRule="auto"/>
        <w:ind w:left="0" w:firstLine="0"/>
        <w:jc w:val="both"/>
        <w:rPr>
          <w:sz w:val="24"/>
          <w:szCs w:val="24"/>
        </w:rPr>
      </w:pPr>
      <w:r w:rsidRPr="003D3813">
        <w:rPr>
          <w:sz w:val="24"/>
          <w:szCs w:val="24"/>
        </w:rPr>
        <w:t xml:space="preserve">осознано строить речевые высказывания, в соответствии </w:t>
      </w:r>
      <w:r w:rsidR="00A519D0" w:rsidRPr="003D3813">
        <w:rPr>
          <w:sz w:val="24"/>
          <w:szCs w:val="24"/>
        </w:rPr>
        <w:t xml:space="preserve">с коммуникативными задачами. </w:t>
      </w:r>
    </w:p>
    <w:p w:rsidR="00F738AF" w:rsidRPr="003D3813" w:rsidRDefault="006F2F13" w:rsidP="00D8667D">
      <w:pPr>
        <w:tabs>
          <w:tab w:val="left" w:pos="284"/>
        </w:tabs>
        <w:spacing w:line="276" w:lineRule="auto"/>
        <w:jc w:val="both"/>
        <w:rPr>
          <w:b/>
          <w:i/>
          <w:sz w:val="24"/>
          <w:szCs w:val="24"/>
        </w:rPr>
      </w:pPr>
      <w:r w:rsidRPr="003D3813">
        <w:rPr>
          <w:b/>
          <w:i/>
          <w:sz w:val="24"/>
          <w:szCs w:val="24"/>
        </w:rPr>
        <w:t>Коммуникативные:</w:t>
      </w:r>
    </w:p>
    <w:p w:rsidR="00A13638" w:rsidRPr="003D3813" w:rsidRDefault="00A13638" w:rsidP="00D116CC">
      <w:pPr>
        <w:pStyle w:val="a3"/>
        <w:numPr>
          <w:ilvl w:val="0"/>
          <w:numId w:val="9"/>
        </w:numPr>
        <w:tabs>
          <w:tab w:val="left" w:pos="284"/>
        </w:tabs>
        <w:spacing w:line="276" w:lineRule="auto"/>
        <w:ind w:left="0" w:firstLine="0"/>
        <w:jc w:val="both"/>
        <w:rPr>
          <w:rFonts w:eastAsia="@Arial Unicode MS"/>
          <w:color w:val="000000"/>
          <w:sz w:val="24"/>
          <w:szCs w:val="24"/>
        </w:rPr>
      </w:pPr>
      <w:r w:rsidRPr="003D3813">
        <w:rPr>
          <w:rFonts w:eastAsia="@Arial Unicode MS"/>
          <w:color w:val="000000"/>
          <w:sz w:val="24"/>
          <w:szCs w:val="24"/>
        </w:rPr>
        <w:t>строить короткое монологическое высказывание;</w:t>
      </w:r>
    </w:p>
    <w:p w:rsidR="00A13638" w:rsidRPr="003D3813" w:rsidRDefault="00A13638" w:rsidP="00D116CC">
      <w:pPr>
        <w:pStyle w:val="a3"/>
        <w:numPr>
          <w:ilvl w:val="0"/>
          <w:numId w:val="9"/>
        </w:numPr>
        <w:tabs>
          <w:tab w:val="left" w:pos="284"/>
        </w:tabs>
        <w:spacing w:line="276" w:lineRule="auto"/>
        <w:ind w:left="0" w:firstLine="0"/>
        <w:jc w:val="both"/>
        <w:rPr>
          <w:rFonts w:eastAsia="@Arial Unicode MS"/>
          <w:color w:val="000000"/>
          <w:sz w:val="24"/>
          <w:szCs w:val="24"/>
        </w:rPr>
      </w:pPr>
      <w:r w:rsidRPr="003D3813">
        <w:rPr>
          <w:rFonts w:eastAsia="@Arial Unicode MS"/>
          <w:color w:val="000000"/>
          <w:sz w:val="24"/>
          <w:szCs w:val="24"/>
        </w:rPr>
        <w:t xml:space="preserve">вступать в диалог с учителем и одноклассниками; </w:t>
      </w:r>
    </w:p>
    <w:p w:rsidR="00A13638" w:rsidRPr="003D3813" w:rsidRDefault="00A13638" w:rsidP="00D116CC">
      <w:pPr>
        <w:pStyle w:val="a3"/>
        <w:numPr>
          <w:ilvl w:val="0"/>
          <w:numId w:val="9"/>
        </w:numPr>
        <w:tabs>
          <w:tab w:val="left" w:pos="284"/>
        </w:tabs>
        <w:spacing w:line="276" w:lineRule="auto"/>
        <w:ind w:left="0" w:firstLine="0"/>
        <w:jc w:val="both"/>
        <w:rPr>
          <w:rFonts w:eastAsia="@Arial Unicode MS"/>
          <w:color w:val="000000"/>
          <w:sz w:val="24"/>
          <w:szCs w:val="24"/>
        </w:rPr>
      </w:pPr>
      <w:r w:rsidRPr="003D3813">
        <w:rPr>
          <w:rFonts w:eastAsia="@Arial Unicode MS"/>
          <w:color w:val="000000"/>
          <w:sz w:val="24"/>
          <w:szCs w:val="24"/>
        </w:rPr>
        <w:t>договариваться и приходить к общему решению в совместной деятельности, в том числе в ситуации столкновения интересов;</w:t>
      </w:r>
    </w:p>
    <w:p w:rsidR="00A13638" w:rsidRPr="003D3813" w:rsidRDefault="00A13638" w:rsidP="00D116CC">
      <w:pPr>
        <w:pStyle w:val="a3"/>
        <w:numPr>
          <w:ilvl w:val="0"/>
          <w:numId w:val="9"/>
        </w:numPr>
        <w:tabs>
          <w:tab w:val="left" w:pos="284"/>
        </w:tabs>
        <w:spacing w:line="276" w:lineRule="auto"/>
        <w:ind w:left="0" w:firstLine="0"/>
        <w:jc w:val="both"/>
        <w:rPr>
          <w:b/>
          <w:i/>
          <w:sz w:val="24"/>
          <w:szCs w:val="24"/>
        </w:rPr>
      </w:pPr>
      <w:r w:rsidRPr="003D3813">
        <w:rPr>
          <w:rFonts w:eastAsia="@Arial Unicode MS"/>
          <w:color w:val="000000"/>
          <w:sz w:val="24"/>
          <w:szCs w:val="24"/>
        </w:rPr>
        <w:t>задавать вопросы;</w:t>
      </w:r>
    </w:p>
    <w:p w:rsidR="00A13638" w:rsidRPr="003D3813" w:rsidRDefault="006F2F13" w:rsidP="00D116CC">
      <w:pPr>
        <w:pStyle w:val="a3"/>
        <w:numPr>
          <w:ilvl w:val="0"/>
          <w:numId w:val="9"/>
        </w:numPr>
        <w:tabs>
          <w:tab w:val="left" w:pos="284"/>
        </w:tabs>
        <w:spacing w:line="276" w:lineRule="auto"/>
        <w:ind w:left="0" w:firstLine="0"/>
        <w:jc w:val="both"/>
        <w:rPr>
          <w:sz w:val="24"/>
          <w:szCs w:val="24"/>
        </w:rPr>
      </w:pPr>
      <w:r w:rsidRPr="003D3813">
        <w:rPr>
          <w:sz w:val="24"/>
          <w:szCs w:val="24"/>
        </w:rPr>
        <w:lastRenderedPageBreak/>
        <w:t>овладение навыками общения, умение выслушать, вести диалог, обр</w:t>
      </w:r>
      <w:r w:rsidR="00A13638" w:rsidRPr="003D3813">
        <w:rPr>
          <w:sz w:val="24"/>
          <w:szCs w:val="24"/>
        </w:rPr>
        <w:t xml:space="preserve">атиться с просьбой, уважительно </w:t>
      </w:r>
      <w:r w:rsidRPr="003D3813">
        <w:rPr>
          <w:sz w:val="24"/>
          <w:szCs w:val="24"/>
        </w:rPr>
        <w:t>относиться к иному мнению;</w:t>
      </w:r>
    </w:p>
    <w:p w:rsidR="0044107F" w:rsidRPr="003D3813" w:rsidRDefault="006F2F13" w:rsidP="00D116CC">
      <w:pPr>
        <w:pStyle w:val="a3"/>
        <w:numPr>
          <w:ilvl w:val="0"/>
          <w:numId w:val="5"/>
        </w:numPr>
        <w:tabs>
          <w:tab w:val="left" w:pos="284"/>
        </w:tabs>
        <w:spacing w:line="276" w:lineRule="auto"/>
        <w:ind w:left="0" w:firstLine="0"/>
        <w:jc w:val="both"/>
        <w:rPr>
          <w:sz w:val="24"/>
          <w:szCs w:val="24"/>
        </w:rPr>
      </w:pPr>
      <w:r w:rsidRPr="003D3813">
        <w:rPr>
          <w:sz w:val="24"/>
          <w:szCs w:val="24"/>
        </w:rPr>
        <w:t xml:space="preserve">умение корректно выразить свои чувства: недовольство отказ, просьбу; </w:t>
      </w:r>
    </w:p>
    <w:p w:rsidR="0044107F" w:rsidRPr="003D3813" w:rsidRDefault="006F2F13" w:rsidP="00D116CC">
      <w:pPr>
        <w:pStyle w:val="a3"/>
        <w:numPr>
          <w:ilvl w:val="0"/>
          <w:numId w:val="5"/>
        </w:numPr>
        <w:tabs>
          <w:tab w:val="left" w:pos="284"/>
        </w:tabs>
        <w:spacing w:line="276" w:lineRule="auto"/>
        <w:ind w:left="0" w:firstLine="0"/>
        <w:jc w:val="both"/>
        <w:rPr>
          <w:sz w:val="24"/>
          <w:szCs w:val="24"/>
        </w:rPr>
      </w:pPr>
      <w:r w:rsidRPr="003D3813">
        <w:rPr>
          <w:sz w:val="24"/>
          <w:szCs w:val="24"/>
        </w:rPr>
        <w:t>готовность конструктивно разрешать конфликты, учитывать интересы других - умение задавать вопросы;</w:t>
      </w:r>
    </w:p>
    <w:p w:rsidR="00473F41" w:rsidRPr="003D3813" w:rsidRDefault="006F2F13" w:rsidP="00D116CC">
      <w:pPr>
        <w:pStyle w:val="a3"/>
        <w:numPr>
          <w:ilvl w:val="0"/>
          <w:numId w:val="5"/>
        </w:numPr>
        <w:tabs>
          <w:tab w:val="left" w:pos="284"/>
        </w:tabs>
        <w:spacing w:line="276" w:lineRule="auto"/>
        <w:ind w:left="0" w:firstLine="0"/>
        <w:jc w:val="both"/>
        <w:rPr>
          <w:sz w:val="24"/>
          <w:szCs w:val="24"/>
        </w:rPr>
      </w:pPr>
      <w:r w:rsidRPr="003D3813">
        <w:rPr>
          <w:sz w:val="24"/>
          <w:szCs w:val="24"/>
        </w:rPr>
        <w:t xml:space="preserve">умение контролировать действия партнёра; </w:t>
      </w:r>
    </w:p>
    <w:p w:rsidR="00A519D0" w:rsidRPr="003D3813" w:rsidRDefault="006F2F13" w:rsidP="00D8667D">
      <w:pPr>
        <w:tabs>
          <w:tab w:val="left" w:pos="284"/>
        </w:tabs>
        <w:spacing w:line="276" w:lineRule="auto"/>
        <w:jc w:val="both"/>
        <w:rPr>
          <w:sz w:val="24"/>
          <w:szCs w:val="24"/>
        </w:rPr>
      </w:pPr>
      <w:r w:rsidRPr="003D3813">
        <w:rPr>
          <w:sz w:val="24"/>
          <w:szCs w:val="24"/>
        </w:rPr>
        <w:t xml:space="preserve">Развивающий и коррекционный эффект данного курса занятий проявляется в интересе детей к разным видам упражнений, который со временем перерастет в познавательный мотив учебной деятельности. У детей наблюдается улучшение 11 графических навыков и зрительно-моторной координации, формируется произвольность, улучшаются процессы памяти, внимания и мышления. </w:t>
      </w:r>
    </w:p>
    <w:p w:rsidR="006031F1" w:rsidRPr="003D3813" w:rsidRDefault="006031F1" w:rsidP="003D3813">
      <w:pPr>
        <w:spacing w:line="276" w:lineRule="auto"/>
        <w:jc w:val="both"/>
        <w:rPr>
          <w:sz w:val="24"/>
          <w:szCs w:val="24"/>
        </w:rPr>
      </w:pPr>
      <w:r w:rsidRPr="003D3813">
        <w:rPr>
          <w:sz w:val="24"/>
          <w:szCs w:val="24"/>
        </w:rPr>
        <w:t xml:space="preserve">Предметные результаты </w:t>
      </w:r>
    </w:p>
    <w:p w:rsidR="00A66E8A" w:rsidRPr="001F5098" w:rsidRDefault="00A66E8A" w:rsidP="00A66E8A">
      <w:pPr>
        <w:jc w:val="both"/>
        <w:outlineLvl w:val="0"/>
        <w:rPr>
          <w:b/>
          <w:bCs/>
          <w:sz w:val="24"/>
          <w:szCs w:val="24"/>
          <w:u w:val="single"/>
        </w:rPr>
      </w:pPr>
      <w:r w:rsidRPr="001F5098">
        <w:rPr>
          <w:b/>
          <w:bCs/>
          <w:sz w:val="24"/>
          <w:szCs w:val="24"/>
          <w:u w:val="single"/>
        </w:rPr>
        <w:t>Учащиеся должны уметь:</w:t>
      </w:r>
    </w:p>
    <w:p w:rsidR="00A66E8A" w:rsidRPr="001F5098" w:rsidRDefault="00A66E8A" w:rsidP="00A66E8A">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определять разницу между предметами по форме, величине, цвету;</w:t>
      </w:r>
    </w:p>
    <w:p w:rsidR="00A66E8A" w:rsidRPr="001F5098" w:rsidRDefault="00A66E8A" w:rsidP="00A66E8A">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различать основные цвета и их оттенки;</w:t>
      </w:r>
    </w:p>
    <w:p w:rsidR="00A66E8A" w:rsidRPr="001F5098" w:rsidRDefault="00A66E8A" w:rsidP="00A66E8A">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конструировать предметы из геометрических фигур;</w:t>
      </w:r>
    </w:p>
    <w:p w:rsidR="00A66E8A" w:rsidRPr="001F5098" w:rsidRDefault="00A66E8A" w:rsidP="00A66E8A">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узнавать предмет по части;</w:t>
      </w:r>
    </w:p>
    <w:p w:rsidR="00A66E8A" w:rsidRPr="001F5098" w:rsidRDefault="00A66E8A" w:rsidP="00A66E8A">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определять на ощупь разные свойства предметов;</w:t>
      </w:r>
    </w:p>
    <w:p w:rsidR="00A66E8A" w:rsidRPr="001F5098" w:rsidRDefault="00A66E8A" w:rsidP="00A66E8A">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находить различия у двух сходных сюжетных картинок;</w:t>
      </w:r>
    </w:p>
    <w:p w:rsidR="00A66E8A" w:rsidRPr="001F5098" w:rsidRDefault="00A66E8A" w:rsidP="00A66E8A">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различать «наложенные» изображения предметов;</w:t>
      </w:r>
    </w:p>
    <w:p w:rsidR="00A66E8A" w:rsidRPr="001F5098" w:rsidRDefault="00A66E8A" w:rsidP="00A66E8A">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различать вкусовые качества;</w:t>
      </w:r>
    </w:p>
    <w:p w:rsidR="00A66E8A" w:rsidRPr="001F5098" w:rsidRDefault="00A66E8A" w:rsidP="00A66E8A">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сравнивать музыкальные звуки по громкости и длительности звучания;</w:t>
      </w:r>
    </w:p>
    <w:p w:rsidR="00A66E8A" w:rsidRPr="001F5098" w:rsidRDefault="00A66E8A" w:rsidP="00A66E8A">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различать характер мелодии;</w:t>
      </w:r>
    </w:p>
    <w:p w:rsidR="00A66E8A" w:rsidRPr="001F5098" w:rsidRDefault="00A66E8A" w:rsidP="00A66E8A">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ориентироваться в помещении, двигаться в заданном направлении;</w:t>
      </w:r>
    </w:p>
    <w:p w:rsidR="00A66E8A" w:rsidRPr="00301418" w:rsidRDefault="00A66E8A" w:rsidP="00A66E8A">
      <w:pPr>
        <w:widowControl w:val="0"/>
        <w:numPr>
          <w:ilvl w:val="0"/>
          <w:numId w:val="13"/>
        </w:numPr>
        <w:tabs>
          <w:tab w:val="left" w:pos="720"/>
        </w:tabs>
        <w:suppressAutoHyphens/>
        <w:autoSpaceDE w:val="0"/>
        <w:ind w:left="0" w:firstLine="680"/>
        <w:jc w:val="both"/>
        <w:rPr>
          <w:bCs/>
          <w:sz w:val="24"/>
          <w:szCs w:val="24"/>
        </w:rPr>
      </w:pPr>
      <w:r w:rsidRPr="001F5098">
        <w:rPr>
          <w:bCs/>
          <w:sz w:val="24"/>
          <w:szCs w:val="24"/>
        </w:rPr>
        <w:t>соотносить времена года с названиями месяцев.</w:t>
      </w:r>
    </w:p>
    <w:p w:rsidR="0044107F" w:rsidRPr="003D3813" w:rsidRDefault="006031F1" w:rsidP="003D3813">
      <w:pPr>
        <w:spacing w:line="276" w:lineRule="auto"/>
        <w:jc w:val="both"/>
        <w:rPr>
          <w:sz w:val="24"/>
          <w:szCs w:val="24"/>
        </w:rPr>
      </w:pPr>
      <w:r w:rsidRPr="00D8667D">
        <w:rPr>
          <w:b/>
          <w:i/>
          <w:sz w:val="24"/>
          <w:szCs w:val="24"/>
        </w:rPr>
        <w:t>Система оценки дос</w:t>
      </w:r>
      <w:r w:rsidR="0044107F" w:rsidRPr="00D8667D">
        <w:rPr>
          <w:b/>
          <w:i/>
          <w:sz w:val="24"/>
          <w:szCs w:val="24"/>
        </w:rPr>
        <w:t>тижения планируемых результатов.</w:t>
      </w:r>
      <w:r w:rsidR="00982BAF">
        <w:rPr>
          <w:b/>
          <w:i/>
          <w:sz w:val="24"/>
          <w:szCs w:val="24"/>
        </w:rPr>
        <w:t xml:space="preserve"> </w:t>
      </w:r>
      <w:r w:rsidRPr="00D8667D">
        <w:rPr>
          <w:b/>
          <w:i/>
          <w:sz w:val="24"/>
          <w:szCs w:val="24"/>
        </w:rPr>
        <w:t>Во время прохождения программы предусмотрены</w:t>
      </w:r>
      <w:r w:rsidRPr="003D3813">
        <w:rPr>
          <w:sz w:val="24"/>
          <w:szCs w:val="24"/>
        </w:rPr>
        <w:t xml:space="preserve">: </w:t>
      </w:r>
    </w:p>
    <w:p w:rsidR="002E1119" w:rsidRPr="003D3813" w:rsidRDefault="006031F1" w:rsidP="00D116CC">
      <w:pPr>
        <w:pStyle w:val="a3"/>
        <w:numPr>
          <w:ilvl w:val="0"/>
          <w:numId w:val="6"/>
        </w:numPr>
        <w:spacing w:line="276" w:lineRule="auto"/>
        <w:jc w:val="both"/>
        <w:rPr>
          <w:sz w:val="24"/>
          <w:szCs w:val="24"/>
        </w:rPr>
      </w:pPr>
      <w:r w:rsidRPr="003D3813">
        <w:rPr>
          <w:sz w:val="24"/>
          <w:szCs w:val="24"/>
        </w:rPr>
        <w:t xml:space="preserve"> входящая (первичная) диагностика (1-15 сентября); </w:t>
      </w:r>
    </w:p>
    <w:p w:rsidR="002E1119" w:rsidRPr="003D3813" w:rsidRDefault="006031F1" w:rsidP="00D116CC">
      <w:pPr>
        <w:pStyle w:val="a3"/>
        <w:numPr>
          <w:ilvl w:val="0"/>
          <w:numId w:val="6"/>
        </w:numPr>
        <w:spacing w:line="276" w:lineRule="auto"/>
        <w:jc w:val="both"/>
        <w:rPr>
          <w:sz w:val="24"/>
          <w:szCs w:val="24"/>
        </w:rPr>
      </w:pPr>
      <w:r w:rsidRPr="003D3813">
        <w:rPr>
          <w:sz w:val="24"/>
          <w:szCs w:val="24"/>
        </w:rPr>
        <w:t>текущий мониторинг в форме слуховых диктантов, контрольного списывания, тестов, выполнения контрольных упражнений;</w:t>
      </w:r>
    </w:p>
    <w:p w:rsidR="00B7152B" w:rsidRPr="003D3813" w:rsidRDefault="006031F1" w:rsidP="00D116CC">
      <w:pPr>
        <w:pStyle w:val="a3"/>
        <w:numPr>
          <w:ilvl w:val="0"/>
          <w:numId w:val="6"/>
        </w:numPr>
        <w:spacing w:line="276" w:lineRule="auto"/>
        <w:jc w:val="both"/>
        <w:rPr>
          <w:sz w:val="24"/>
          <w:szCs w:val="24"/>
        </w:rPr>
      </w:pPr>
      <w:r w:rsidRPr="003D3813">
        <w:rPr>
          <w:sz w:val="24"/>
          <w:szCs w:val="24"/>
        </w:rPr>
        <w:t xml:space="preserve">итоговая диагностика (15 – 25 мая). Входящая и итоговая диагностика осуществляется на занятиях по протоколу дефектологического обследования, на основе которого заполняется дефектологическое представление. </w:t>
      </w:r>
    </w:p>
    <w:p w:rsidR="00B7152B" w:rsidRPr="003D3813" w:rsidRDefault="0047084F" w:rsidP="003D3813">
      <w:pPr>
        <w:spacing w:line="276" w:lineRule="auto"/>
        <w:jc w:val="both"/>
        <w:rPr>
          <w:b/>
          <w:sz w:val="24"/>
          <w:szCs w:val="24"/>
        </w:rPr>
      </w:pPr>
      <w:r>
        <w:rPr>
          <w:b/>
          <w:sz w:val="24"/>
          <w:szCs w:val="24"/>
        </w:rPr>
        <w:t xml:space="preserve">6.Содержание </w:t>
      </w:r>
      <w:r w:rsidR="00B7152B" w:rsidRPr="003D3813">
        <w:rPr>
          <w:b/>
          <w:sz w:val="24"/>
          <w:szCs w:val="24"/>
        </w:rPr>
        <w:t>коррекционного курса</w:t>
      </w:r>
    </w:p>
    <w:p w:rsidR="00A13638" w:rsidRPr="003D3813" w:rsidRDefault="00A13638" w:rsidP="003D3813">
      <w:pPr>
        <w:autoSpaceDE w:val="0"/>
        <w:autoSpaceDN w:val="0"/>
        <w:adjustRightInd w:val="0"/>
        <w:spacing w:line="276" w:lineRule="auto"/>
        <w:jc w:val="both"/>
        <w:rPr>
          <w:sz w:val="24"/>
          <w:szCs w:val="24"/>
        </w:rPr>
      </w:pPr>
      <w:r w:rsidRPr="003D3813">
        <w:rPr>
          <w:sz w:val="24"/>
          <w:szCs w:val="24"/>
        </w:rPr>
        <w:t xml:space="preserve">Каждое упражнение данной программы можно превратить в универсальное средство для решения разнообразных развивающих задач, для этого достаточно сместить акценты выполнения. Необходимо обращать внимание на процесс подготовки и выполнения упражнения: как ребенок воспринимает инструкцию, как быстро включается в работу, может ли работать самостоятельно, эффективно ли использует опыт, полученный во время разбора примеров, может ли сам сформулировать простую учебную задачу. Несложные упражнения позволяют обратить внимание на деятельностный компонент. Для приобретения умения формулировать простую учебную задачу детям необходимо </w:t>
      </w:r>
      <w:r w:rsidRPr="003D3813">
        <w:rPr>
          <w:sz w:val="24"/>
          <w:szCs w:val="24"/>
        </w:rPr>
        <w:lastRenderedPageBreak/>
        <w:t>предложить сами разработать задания на основе данных ранее упражнений. Это стимулирует не только вышеупомянутое умение, но и познавательную активность.</w:t>
      </w:r>
    </w:p>
    <w:p w:rsidR="00A13638" w:rsidRPr="003D3813" w:rsidRDefault="00A13638" w:rsidP="003D3813">
      <w:pPr>
        <w:autoSpaceDE w:val="0"/>
        <w:autoSpaceDN w:val="0"/>
        <w:adjustRightInd w:val="0"/>
        <w:spacing w:line="276" w:lineRule="auto"/>
        <w:jc w:val="both"/>
        <w:rPr>
          <w:sz w:val="24"/>
          <w:szCs w:val="24"/>
        </w:rPr>
      </w:pPr>
      <w:r w:rsidRPr="003D3813">
        <w:rPr>
          <w:sz w:val="24"/>
          <w:szCs w:val="24"/>
        </w:rPr>
        <w:t>Многие упражнения выполняются после небольшой инструкции. В контексте формирования умения воспринимать и принимать инструкцию, развития произвольности вводится регламент: подавать инструкцию только тогда, когда все готовы ее услышать, использовать различные способы привлечения внимания; во время подачи инструкции исключать любую другую деятельность.</w:t>
      </w:r>
    </w:p>
    <w:p w:rsidR="00A13638" w:rsidRPr="003D3813" w:rsidRDefault="00A13638" w:rsidP="00C135A2">
      <w:pPr>
        <w:autoSpaceDE w:val="0"/>
        <w:autoSpaceDN w:val="0"/>
        <w:adjustRightInd w:val="0"/>
        <w:spacing w:line="276" w:lineRule="auto"/>
        <w:jc w:val="both"/>
        <w:rPr>
          <w:sz w:val="24"/>
          <w:szCs w:val="24"/>
        </w:rPr>
      </w:pPr>
      <w:r w:rsidRPr="003D3813">
        <w:rPr>
          <w:sz w:val="24"/>
          <w:szCs w:val="24"/>
        </w:rPr>
        <w:t xml:space="preserve">Занятия по курсу выстроены по двум направлениям: </w:t>
      </w:r>
    </w:p>
    <w:p w:rsidR="00A13638" w:rsidRPr="003D3813" w:rsidRDefault="00A13638" w:rsidP="00C135A2">
      <w:pPr>
        <w:autoSpaceDE w:val="0"/>
        <w:autoSpaceDN w:val="0"/>
        <w:adjustRightInd w:val="0"/>
        <w:spacing w:line="276" w:lineRule="auto"/>
        <w:jc w:val="both"/>
        <w:rPr>
          <w:sz w:val="24"/>
          <w:szCs w:val="24"/>
        </w:rPr>
      </w:pPr>
      <w:r w:rsidRPr="003D3813">
        <w:rPr>
          <w:sz w:val="24"/>
          <w:szCs w:val="24"/>
        </w:rPr>
        <w:t>От простого к сложному.</w:t>
      </w:r>
    </w:p>
    <w:p w:rsidR="00F738AF" w:rsidRPr="003D3813" w:rsidRDefault="00A13638" w:rsidP="00C135A2">
      <w:pPr>
        <w:autoSpaceDE w:val="0"/>
        <w:autoSpaceDN w:val="0"/>
        <w:adjustRightInd w:val="0"/>
        <w:spacing w:line="276" w:lineRule="auto"/>
        <w:jc w:val="both"/>
        <w:rPr>
          <w:sz w:val="24"/>
          <w:szCs w:val="24"/>
        </w:rPr>
      </w:pPr>
      <w:r w:rsidRPr="003D3813">
        <w:rPr>
          <w:sz w:val="24"/>
          <w:szCs w:val="24"/>
        </w:rPr>
        <w:t>По актуальности задач в период адаптации и на каждом возрастном этапе.</w:t>
      </w:r>
    </w:p>
    <w:p w:rsidR="00A65590" w:rsidRPr="003D3813" w:rsidRDefault="00A65590" w:rsidP="003D3813">
      <w:pPr>
        <w:spacing w:line="276" w:lineRule="auto"/>
        <w:jc w:val="both"/>
        <w:rPr>
          <w:rFonts w:eastAsia="Calibri"/>
          <w:b/>
          <w:i/>
          <w:sz w:val="24"/>
          <w:szCs w:val="24"/>
        </w:rPr>
      </w:pPr>
      <w:r w:rsidRPr="003D3813">
        <w:rPr>
          <w:b/>
          <w:i/>
          <w:sz w:val="24"/>
          <w:szCs w:val="24"/>
        </w:rPr>
        <w:t>С</w:t>
      </w:r>
      <w:r w:rsidRPr="003D3813">
        <w:rPr>
          <w:rFonts w:eastAsia="Calibri"/>
          <w:b/>
          <w:i/>
          <w:sz w:val="24"/>
          <w:szCs w:val="24"/>
        </w:rPr>
        <w:t>труктура программы курса коррекционных занятий включает в себя следующие разделы:</w:t>
      </w:r>
    </w:p>
    <w:p w:rsidR="00A65590" w:rsidRPr="003D3813" w:rsidRDefault="00A65590" w:rsidP="003D3813">
      <w:pPr>
        <w:spacing w:line="276" w:lineRule="auto"/>
        <w:jc w:val="both"/>
        <w:rPr>
          <w:rFonts w:eastAsia="Calibri"/>
          <w:sz w:val="24"/>
          <w:szCs w:val="24"/>
        </w:rPr>
      </w:pPr>
      <w:r w:rsidRPr="003D3813">
        <w:rPr>
          <w:rFonts w:eastAsia="Calibri"/>
          <w:sz w:val="24"/>
          <w:szCs w:val="24"/>
        </w:rPr>
        <w:t xml:space="preserve">      — развитие моторики, графомоторных навыков;</w:t>
      </w:r>
    </w:p>
    <w:p w:rsidR="00A65590" w:rsidRPr="003D3813" w:rsidRDefault="00A65590" w:rsidP="003D3813">
      <w:pPr>
        <w:spacing w:line="276" w:lineRule="auto"/>
        <w:jc w:val="both"/>
        <w:rPr>
          <w:rFonts w:eastAsia="Calibri"/>
          <w:sz w:val="24"/>
          <w:szCs w:val="24"/>
        </w:rPr>
      </w:pPr>
      <w:r w:rsidRPr="003D3813">
        <w:rPr>
          <w:rFonts w:eastAsia="Calibri"/>
          <w:sz w:val="24"/>
          <w:szCs w:val="24"/>
        </w:rPr>
        <w:t xml:space="preserve">      — тактильно-двигательное восприятие;</w:t>
      </w:r>
    </w:p>
    <w:p w:rsidR="00A65590" w:rsidRPr="003D3813" w:rsidRDefault="00A65590" w:rsidP="003D3813">
      <w:pPr>
        <w:spacing w:line="276" w:lineRule="auto"/>
        <w:jc w:val="both"/>
        <w:rPr>
          <w:rFonts w:eastAsia="Calibri"/>
          <w:sz w:val="24"/>
          <w:szCs w:val="24"/>
        </w:rPr>
      </w:pPr>
      <w:r w:rsidRPr="003D3813">
        <w:rPr>
          <w:rFonts w:eastAsia="Calibri"/>
          <w:sz w:val="24"/>
          <w:szCs w:val="24"/>
        </w:rPr>
        <w:t xml:space="preserve">      — кинестетическое и кинетическое развитие;</w:t>
      </w:r>
    </w:p>
    <w:p w:rsidR="00A65590" w:rsidRPr="003D3813" w:rsidRDefault="00A65590" w:rsidP="003D3813">
      <w:pPr>
        <w:spacing w:line="276" w:lineRule="auto"/>
        <w:jc w:val="both"/>
        <w:rPr>
          <w:rFonts w:eastAsia="Calibri"/>
          <w:sz w:val="24"/>
          <w:szCs w:val="24"/>
        </w:rPr>
      </w:pPr>
      <w:r w:rsidRPr="003D3813">
        <w:rPr>
          <w:rFonts w:eastAsia="Calibri"/>
          <w:sz w:val="24"/>
          <w:szCs w:val="24"/>
        </w:rPr>
        <w:t xml:space="preserve">      — восприятие формы, величины, цвета; конструирование предметов;</w:t>
      </w:r>
    </w:p>
    <w:p w:rsidR="00A65590" w:rsidRPr="003D3813" w:rsidRDefault="00A65590" w:rsidP="003D3813">
      <w:pPr>
        <w:spacing w:line="276" w:lineRule="auto"/>
        <w:jc w:val="both"/>
        <w:rPr>
          <w:rFonts w:eastAsia="Calibri"/>
          <w:sz w:val="24"/>
          <w:szCs w:val="24"/>
        </w:rPr>
      </w:pPr>
      <w:r w:rsidRPr="003D3813">
        <w:rPr>
          <w:rFonts w:eastAsia="Calibri"/>
          <w:sz w:val="24"/>
          <w:szCs w:val="24"/>
        </w:rPr>
        <w:t xml:space="preserve">      — развитие зрительного восприятия;</w:t>
      </w:r>
    </w:p>
    <w:p w:rsidR="00A65590" w:rsidRPr="003D3813" w:rsidRDefault="00A65590" w:rsidP="003D3813">
      <w:pPr>
        <w:spacing w:line="276" w:lineRule="auto"/>
        <w:jc w:val="both"/>
        <w:rPr>
          <w:rFonts w:eastAsia="Calibri"/>
          <w:sz w:val="24"/>
          <w:szCs w:val="24"/>
        </w:rPr>
      </w:pPr>
      <w:r w:rsidRPr="003D3813">
        <w:rPr>
          <w:rFonts w:eastAsia="Calibri"/>
          <w:sz w:val="24"/>
          <w:szCs w:val="24"/>
        </w:rPr>
        <w:t xml:space="preserve">      — восприятие особых свойств предметов через развитие осязания, обоняния, барических ощущений, вкусовых качеств;</w:t>
      </w:r>
    </w:p>
    <w:p w:rsidR="00A65590" w:rsidRPr="003D3813" w:rsidRDefault="00A65590" w:rsidP="003D3813">
      <w:pPr>
        <w:spacing w:line="276" w:lineRule="auto"/>
        <w:jc w:val="both"/>
        <w:rPr>
          <w:rFonts w:eastAsia="Calibri"/>
          <w:sz w:val="24"/>
          <w:szCs w:val="24"/>
        </w:rPr>
      </w:pPr>
      <w:r w:rsidRPr="003D3813">
        <w:rPr>
          <w:rFonts w:eastAsia="Calibri"/>
          <w:sz w:val="24"/>
          <w:szCs w:val="24"/>
        </w:rPr>
        <w:t xml:space="preserve">      — развитие слухового восприятия;</w:t>
      </w:r>
    </w:p>
    <w:p w:rsidR="00A65590" w:rsidRPr="003D3813" w:rsidRDefault="00A65590" w:rsidP="003D3813">
      <w:pPr>
        <w:spacing w:line="276" w:lineRule="auto"/>
        <w:jc w:val="both"/>
        <w:rPr>
          <w:rFonts w:eastAsia="Calibri"/>
          <w:sz w:val="24"/>
          <w:szCs w:val="24"/>
        </w:rPr>
      </w:pPr>
      <w:r w:rsidRPr="003D3813">
        <w:rPr>
          <w:rFonts w:eastAsia="Calibri"/>
          <w:sz w:val="24"/>
          <w:szCs w:val="24"/>
        </w:rPr>
        <w:t xml:space="preserve">      — восприятие пространства;</w:t>
      </w:r>
    </w:p>
    <w:p w:rsidR="0012328A" w:rsidRDefault="0012328A" w:rsidP="00A65590">
      <w:pPr>
        <w:jc w:val="both"/>
        <w:rPr>
          <w:rFonts w:eastAsia="Calibri"/>
          <w:sz w:val="24"/>
          <w:szCs w:val="24"/>
        </w:rPr>
      </w:pPr>
    </w:p>
    <w:p w:rsidR="00A66E8A" w:rsidRDefault="00A66E8A" w:rsidP="00A65590">
      <w:pPr>
        <w:jc w:val="both"/>
        <w:rPr>
          <w:rFonts w:eastAsia="Calibri"/>
          <w:sz w:val="24"/>
          <w:szCs w:val="24"/>
        </w:rPr>
      </w:pPr>
    </w:p>
    <w:p w:rsidR="00672BD7" w:rsidRPr="00A65590" w:rsidRDefault="00E81CB2" w:rsidP="00A65590">
      <w:pPr>
        <w:spacing w:line="20" w:lineRule="atLeast"/>
        <w:jc w:val="both"/>
        <w:rPr>
          <w:b/>
          <w:sz w:val="26"/>
          <w:szCs w:val="26"/>
        </w:rPr>
      </w:pPr>
      <w:r>
        <w:rPr>
          <w:b/>
          <w:sz w:val="26"/>
          <w:szCs w:val="26"/>
        </w:rPr>
        <w:t>7.</w:t>
      </w:r>
      <w:r w:rsidR="000F7BEA" w:rsidRPr="00E81CB2">
        <w:rPr>
          <w:b/>
          <w:sz w:val="26"/>
          <w:szCs w:val="26"/>
        </w:rPr>
        <w:t>Тематическое планирование с определением основных видов учебной деятельности обучающихся</w:t>
      </w:r>
      <w:r w:rsidR="0012328A">
        <w:rPr>
          <w:b/>
          <w:sz w:val="26"/>
          <w:szCs w:val="26"/>
        </w:rPr>
        <w:t>.</w:t>
      </w:r>
    </w:p>
    <w:p w:rsidR="00A65590" w:rsidRDefault="00A65590" w:rsidP="00672BD7">
      <w:pPr>
        <w:keepNext/>
        <w:jc w:val="center"/>
        <w:outlineLvl w:val="1"/>
        <w:rPr>
          <w:b/>
          <w:sz w:val="24"/>
          <w:szCs w:val="24"/>
        </w:rPr>
      </w:pPr>
    </w:p>
    <w:p w:rsidR="00672BD7" w:rsidRPr="002D3D17" w:rsidRDefault="00672BD7" w:rsidP="002D3D17">
      <w:pPr>
        <w:keepNext/>
        <w:jc w:val="center"/>
        <w:outlineLvl w:val="1"/>
        <w:rPr>
          <w:b/>
          <w:sz w:val="24"/>
          <w:szCs w:val="24"/>
        </w:rPr>
      </w:pPr>
      <w:r w:rsidRPr="00B02099">
        <w:rPr>
          <w:b/>
          <w:sz w:val="24"/>
          <w:szCs w:val="24"/>
        </w:rPr>
        <w:t>Расписание учебного времени.</w:t>
      </w:r>
    </w:p>
    <w:p w:rsidR="001E4B93" w:rsidRDefault="001E4B93" w:rsidP="00207FF6">
      <w:pPr>
        <w:pStyle w:val="2"/>
        <w:jc w:val="left"/>
        <w:rPr>
          <w:szCs w:val="24"/>
        </w:rPr>
      </w:pPr>
    </w:p>
    <w:p w:rsidR="00494EF4" w:rsidRDefault="00494EF4" w:rsidP="00494EF4"/>
    <w:p w:rsidR="00494EF4" w:rsidRDefault="00494EF4" w:rsidP="00494EF4"/>
    <w:tbl>
      <w:tblPr>
        <w:tblW w:w="15189"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548"/>
        <w:gridCol w:w="2309"/>
        <w:gridCol w:w="1559"/>
        <w:gridCol w:w="1417"/>
        <w:gridCol w:w="1843"/>
        <w:gridCol w:w="1985"/>
        <w:gridCol w:w="1984"/>
        <w:gridCol w:w="1843"/>
        <w:gridCol w:w="1701"/>
      </w:tblGrid>
      <w:tr w:rsidR="00751EFB" w:rsidRPr="00465F52" w:rsidTr="00417E99">
        <w:trPr>
          <w:tblCellSpacing w:w="20" w:type="dxa"/>
        </w:trPr>
        <w:tc>
          <w:tcPr>
            <w:tcW w:w="488" w:type="dxa"/>
            <w:vMerge w:val="restart"/>
            <w:shd w:val="clear" w:color="auto" w:fill="D9D9D9"/>
            <w:vAlign w:val="center"/>
          </w:tcPr>
          <w:p w:rsidR="00751EFB" w:rsidRPr="00465F52" w:rsidRDefault="00751EFB" w:rsidP="00417E99">
            <w:pPr>
              <w:jc w:val="center"/>
              <w:rPr>
                <w:b/>
                <w:sz w:val="24"/>
                <w:szCs w:val="24"/>
              </w:rPr>
            </w:pPr>
            <w:r w:rsidRPr="00465F52">
              <w:rPr>
                <w:b/>
                <w:sz w:val="24"/>
                <w:szCs w:val="24"/>
              </w:rPr>
              <w:t>№</w:t>
            </w:r>
          </w:p>
        </w:tc>
        <w:tc>
          <w:tcPr>
            <w:tcW w:w="2269" w:type="dxa"/>
            <w:vMerge w:val="restart"/>
            <w:shd w:val="clear" w:color="auto" w:fill="D9D9D9"/>
            <w:vAlign w:val="center"/>
          </w:tcPr>
          <w:p w:rsidR="00751EFB" w:rsidRPr="00465F52" w:rsidRDefault="00751EFB" w:rsidP="00417E99">
            <w:pPr>
              <w:jc w:val="center"/>
              <w:rPr>
                <w:b/>
                <w:sz w:val="24"/>
                <w:szCs w:val="24"/>
              </w:rPr>
            </w:pPr>
            <w:r w:rsidRPr="00465F52">
              <w:rPr>
                <w:b/>
                <w:sz w:val="24"/>
                <w:szCs w:val="24"/>
              </w:rPr>
              <w:t>Распределение учебного времени</w:t>
            </w:r>
          </w:p>
        </w:tc>
        <w:tc>
          <w:tcPr>
            <w:tcW w:w="1519" w:type="dxa"/>
            <w:vMerge w:val="restart"/>
            <w:shd w:val="clear" w:color="auto" w:fill="D9D9D9"/>
            <w:vAlign w:val="center"/>
          </w:tcPr>
          <w:p w:rsidR="00751EFB" w:rsidRPr="00465F52" w:rsidRDefault="00751EFB" w:rsidP="00417E99">
            <w:pPr>
              <w:jc w:val="center"/>
              <w:rPr>
                <w:b/>
                <w:sz w:val="24"/>
                <w:szCs w:val="24"/>
              </w:rPr>
            </w:pPr>
            <w:r w:rsidRPr="00465F52">
              <w:rPr>
                <w:b/>
                <w:sz w:val="24"/>
                <w:szCs w:val="24"/>
              </w:rPr>
              <w:t>Общее количество часов</w:t>
            </w:r>
          </w:p>
        </w:tc>
        <w:tc>
          <w:tcPr>
            <w:tcW w:w="10713" w:type="dxa"/>
            <w:gridSpan w:val="6"/>
            <w:shd w:val="clear" w:color="auto" w:fill="D9D9D9"/>
            <w:vAlign w:val="center"/>
          </w:tcPr>
          <w:p w:rsidR="00751EFB" w:rsidRPr="00465F52" w:rsidRDefault="00751EFB" w:rsidP="00417E99">
            <w:pPr>
              <w:jc w:val="center"/>
              <w:rPr>
                <w:b/>
                <w:sz w:val="24"/>
                <w:szCs w:val="24"/>
              </w:rPr>
            </w:pPr>
            <w:r w:rsidRPr="00465F52">
              <w:rPr>
                <w:b/>
                <w:sz w:val="24"/>
                <w:szCs w:val="24"/>
              </w:rPr>
              <w:t>В том числе</w:t>
            </w:r>
          </w:p>
        </w:tc>
      </w:tr>
      <w:tr w:rsidR="00751EFB" w:rsidRPr="00465F52" w:rsidTr="00417E99">
        <w:trPr>
          <w:tblCellSpacing w:w="20" w:type="dxa"/>
        </w:trPr>
        <w:tc>
          <w:tcPr>
            <w:tcW w:w="488" w:type="dxa"/>
            <w:vMerge/>
            <w:shd w:val="clear" w:color="auto" w:fill="D9D9D9"/>
          </w:tcPr>
          <w:p w:rsidR="00751EFB" w:rsidRPr="00465F52" w:rsidRDefault="00751EFB" w:rsidP="00417E99">
            <w:pPr>
              <w:jc w:val="center"/>
              <w:rPr>
                <w:b/>
                <w:sz w:val="24"/>
                <w:szCs w:val="24"/>
              </w:rPr>
            </w:pPr>
          </w:p>
        </w:tc>
        <w:tc>
          <w:tcPr>
            <w:tcW w:w="2269" w:type="dxa"/>
            <w:vMerge/>
            <w:shd w:val="clear" w:color="auto" w:fill="D9D9D9"/>
          </w:tcPr>
          <w:p w:rsidR="00751EFB" w:rsidRPr="00465F52" w:rsidRDefault="00751EFB" w:rsidP="00417E99">
            <w:pPr>
              <w:jc w:val="center"/>
              <w:rPr>
                <w:b/>
                <w:sz w:val="24"/>
                <w:szCs w:val="24"/>
              </w:rPr>
            </w:pPr>
          </w:p>
        </w:tc>
        <w:tc>
          <w:tcPr>
            <w:tcW w:w="1519" w:type="dxa"/>
            <w:vMerge/>
            <w:shd w:val="clear" w:color="auto" w:fill="D9D9D9"/>
            <w:vAlign w:val="center"/>
          </w:tcPr>
          <w:p w:rsidR="00751EFB" w:rsidRPr="00465F52" w:rsidRDefault="00751EFB" w:rsidP="00417E99">
            <w:pPr>
              <w:jc w:val="center"/>
              <w:rPr>
                <w:b/>
                <w:sz w:val="24"/>
                <w:szCs w:val="24"/>
              </w:rPr>
            </w:pPr>
          </w:p>
        </w:tc>
        <w:tc>
          <w:tcPr>
            <w:tcW w:w="1377" w:type="dxa"/>
            <w:shd w:val="clear" w:color="auto" w:fill="D9D9D9"/>
            <w:vAlign w:val="center"/>
          </w:tcPr>
          <w:p w:rsidR="00751EFB" w:rsidRPr="00465F52" w:rsidRDefault="00751EFB" w:rsidP="00417E99">
            <w:pPr>
              <w:jc w:val="center"/>
              <w:rPr>
                <w:b/>
                <w:sz w:val="24"/>
                <w:szCs w:val="24"/>
              </w:rPr>
            </w:pPr>
            <w:r w:rsidRPr="00465F52">
              <w:rPr>
                <w:b/>
                <w:sz w:val="24"/>
                <w:szCs w:val="24"/>
              </w:rPr>
              <w:t>Развитие речи</w:t>
            </w:r>
          </w:p>
        </w:tc>
        <w:tc>
          <w:tcPr>
            <w:tcW w:w="1803" w:type="dxa"/>
            <w:shd w:val="clear" w:color="auto" w:fill="D9D9D9"/>
            <w:vAlign w:val="center"/>
          </w:tcPr>
          <w:p w:rsidR="00751EFB" w:rsidRPr="00465F52" w:rsidRDefault="00751EFB" w:rsidP="00417E99">
            <w:pPr>
              <w:jc w:val="center"/>
              <w:rPr>
                <w:b/>
                <w:sz w:val="24"/>
                <w:szCs w:val="24"/>
              </w:rPr>
            </w:pPr>
            <w:r>
              <w:rPr>
                <w:b/>
                <w:sz w:val="24"/>
                <w:szCs w:val="24"/>
              </w:rPr>
              <w:t>Проектная деятельность</w:t>
            </w:r>
          </w:p>
        </w:tc>
        <w:tc>
          <w:tcPr>
            <w:tcW w:w="1945" w:type="dxa"/>
            <w:shd w:val="clear" w:color="auto" w:fill="D9D9D9"/>
            <w:vAlign w:val="center"/>
          </w:tcPr>
          <w:p w:rsidR="00751EFB" w:rsidRPr="00465F52" w:rsidRDefault="00751EFB" w:rsidP="00417E99">
            <w:pPr>
              <w:jc w:val="center"/>
              <w:rPr>
                <w:b/>
                <w:sz w:val="24"/>
                <w:szCs w:val="24"/>
              </w:rPr>
            </w:pPr>
            <w:r w:rsidRPr="00465F52">
              <w:rPr>
                <w:b/>
                <w:sz w:val="24"/>
                <w:szCs w:val="24"/>
              </w:rPr>
              <w:t>Лабораторные работы</w:t>
            </w:r>
          </w:p>
        </w:tc>
        <w:tc>
          <w:tcPr>
            <w:tcW w:w="1944" w:type="dxa"/>
            <w:shd w:val="clear" w:color="auto" w:fill="D9D9D9"/>
            <w:vAlign w:val="center"/>
          </w:tcPr>
          <w:p w:rsidR="00751EFB" w:rsidRPr="00465F52" w:rsidRDefault="00751EFB" w:rsidP="00417E99">
            <w:pPr>
              <w:jc w:val="center"/>
              <w:rPr>
                <w:b/>
                <w:sz w:val="24"/>
                <w:szCs w:val="24"/>
              </w:rPr>
            </w:pPr>
            <w:r w:rsidRPr="00465F52">
              <w:rPr>
                <w:b/>
                <w:sz w:val="24"/>
                <w:szCs w:val="24"/>
              </w:rPr>
              <w:t>Практические работы</w:t>
            </w:r>
          </w:p>
        </w:tc>
        <w:tc>
          <w:tcPr>
            <w:tcW w:w="1803" w:type="dxa"/>
            <w:shd w:val="clear" w:color="auto" w:fill="D9D9D9"/>
            <w:vAlign w:val="center"/>
          </w:tcPr>
          <w:p w:rsidR="00751EFB" w:rsidRPr="00465F52" w:rsidRDefault="00751EFB" w:rsidP="00417E99">
            <w:pPr>
              <w:jc w:val="center"/>
              <w:rPr>
                <w:b/>
                <w:sz w:val="24"/>
                <w:szCs w:val="24"/>
              </w:rPr>
            </w:pPr>
            <w:r w:rsidRPr="00465F52">
              <w:rPr>
                <w:b/>
                <w:sz w:val="24"/>
                <w:szCs w:val="24"/>
              </w:rPr>
              <w:t>Контрольные работы</w:t>
            </w:r>
          </w:p>
        </w:tc>
        <w:tc>
          <w:tcPr>
            <w:tcW w:w="1641" w:type="dxa"/>
            <w:shd w:val="clear" w:color="auto" w:fill="D9D9D9"/>
            <w:vAlign w:val="center"/>
          </w:tcPr>
          <w:p w:rsidR="00751EFB" w:rsidRPr="00465F52" w:rsidRDefault="00751EFB" w:rsidP="00417E99">
            <w:pPr>
              <w:jc w:val="center"/>
              <w:rPr>
                <w:b/>
                <w:sz w:val="24"/>
                <w:szCs w:val="24"/>
              </w:rPr>
            </w:pPr>
            <w:r w:rsidRPr="00465F52">
              <w:rPr>
                <w:b/>
                <w:sz w:val="24"/>
                <w:szCs w:val="24"/>
              </w:rPr>
              <w:t>Экскурсии</w:t>
            </w:r>
          </w:p>
        </w:tc>
      </w:tr>
      <w:tr w:rsidR="00751EFB" w:rsidRPr="00465F52" w:rsidTr="00417E99">
        <w:trPr>
          <w:tblCellSpacing w:w="20" w:type="dxa"/>
        </w:trPr>
        <w:tc>
          <w:tcPr>
            <w:tcW w:w="488" w:type="dxa"/>
            <w:shd w:val="clear" w:color="auto" w:fill="auto"/>
          </w:tcPr>
          <w:p w:rsidR="00751EFB" w:rsidRPr="00465F52" w:rsidRDefault="00751EFB" w:rsidP="00417E99">
            <w:pPr>
              <w:jc w:val="center"/>
              <w:rPr>
                <w:sz w:val="24"/>
                <w:szCs w:val="24"/>
              </w:rPr>
            </w:pPr>
            <w:r w:rsidRPr="00465F52">
              <w:rPr>
                <w:sz w:val="24"/>
                <w:szCs w:val="24"/>
              </w:rPr>
              <w:t>1.</w:t>
            </w:r>
          </w:p>
        </w:tc>
        <w:tc>
          <w:tcPr>
            <w:tcW w:w="2269" w:type="dxa"/>
            <w:shd w:val="clear" w:color="auto" w:fill="auto"/>
          </w:tcPr>
          <w:p w:rsidR="00751EFB" w:rsidRPr="00465F52" w:rsidRDefault="00751EFB" w:rsidP="00417E99">
            <w:pPr>
              <w:jc w:val="center"/>
              <w:rPr>
                <w:sz w:val="24"/>
                <w:szCs w:val="24"/>
              </w:rPr>
            </w:pPr>
            <w:r w:rsidRPr="00465F52">
              <w:rPr>
                <w:sz w:val="24"/>
                <w:szCs w:val="24"/>
              </w:rPr>
              <w:t>Всего часов по учебному плану</w:t>
            </w:r>
          </w:p>
        </w:tc>
        <w:tc>
          <w:tcPr>
            <w:tcW w:w="1519" w:type="dxa"/>
            <w:shd w:val="clear" w:color="auto" w:fill="auto"/>
          </w:tcPr>
          <w:p w:rsidR="00751EFB" w:rsidRPr="00465F52" w:rsidRDefault="00982BAF" w:rsidP="00417E99">
            <w:pPr>
              <w:jc w:val="center"/>
              <w:rPr>
                <w:sz w:val="24"/>
                <w:szCs w:val="24"/>
              </w:rPr>
            </w:pPr>
            <w:r>
              <w:rPr>
                <w:sz w:val="24"/>
                <w:szCs w:val="24"/>
              </w:rPr>
              <w:t>64</w:t>
            </w:r>
          </w:p>
        </w:tc>
        <w:tc>
          <w:tcPr>
            <w:tcW w:w="1377" w:type="dxa"/>
            <w:shd w:val="clear" w:color="auto" w:fill="auto"/>
          </w:tcPr>
          <w:p w:rsidR="00751EFB" w:rsidRPr="00465F52" w:rsidRDefault="00751EFB" w:rsidP="00417E99">
            <w:pPr>
              <w:jc w:val="center"/>
              <w:rPr>
                <w:sz w:val="24"/>
                <w:szCs w:val="24"/>
              </w:rPr>
            </w:pPr>
            <w:r>
              <w:rPr>
                <w:sz w:val="24"/>
                <w:szCs w:val="24"/>
              </w:rPr>
              <w:t>-</w:t>
            </w:r>
          </w:p>
        </w:tc>
        <w:tc>
          <w:tcPr>
            <w:tcW w:w="1803" w:type="dxa"/>
            <w:shd w:val="clear" w:color="auto" w:fill="auto"/>
          </w:tcPr>
          <w:p w:rsidR="00751EFB" w:rsidRPr="00465F52" w:rsidRDefault="00751EFB" w:rsidP="00417E99">
            <w:pPr>
              <w:jc w:val="center"/>
              <w:rPr>
                <w:sz w:val="24"/>
                <w:szCs w:val="24"/>
              </w:rPr>
            </w:pPr>
            <w:r>
              <w:rPr>
                <w:sz w:val="24"/>
                <w:szCs w:val="24"/>
              </w:rPr>
              <w:t>-</w:t>
            </w:r>
          </w:p>
        </w:tc>
        <w:tc>
          <w:tcPr>
            <w:tcW w:w="1945" w:type="dxa"/>
            <w:shd w:val="clear" w:color="auto" w:fill="auto"/>
          </w:tcPr>
          <w:p w:rsidR="00751EFB" w:rsidRPr="00465F52" w:rsidRDefault="00751EFB" w:rsidP="00417E99">
            <w:pPr>
              <w:jc w:val="center"/>
              <w:rPr>
                <w:sz w:val="24"/>
                <w:szCs w:val="24"/>
              </w:rPr>
            </w:pPr>
            <w:r>
              <w:rPr>
                <w:sz w:val="24"/>
                <w:szCs w:val="24"/>
              </w:rPr>
              <w:t>-</w:t>
            </w:r>
          </w:p>
        </w:tc>
        <w:tc>
          <w:tcPr>
            <w:tcW w:w="1944" w:type="dxa"/>
            <w:shd w:val="clear" w:color="auto" w:fill="auto"/>
          </w:tcPr>
          <w:p w:rsidR="00751EFB" w:rsidRPr="00465F52" w:rsidRDefault="00751EFB" w:rsidP="00417E99">
            <w:pPr>
              <w:jc w:val="center"/>
              <w:rPr>
                <w:sz w:val="24"/>
                <w:szCs w:val="24"/>
              </w:rPr>
            </w:pPr>
            <w:r>
              <w:rPr>
                <w:sz w:val="24"/>
                <w:szCs w:val="24"/>
              </w:rPr>
              <w:t>-</w:t>
            </w:r>
          </w:p>
        </w:tc>
        <w:tc>
          <w:tcPr>
            <w:tcW w:w="1803" w:type="dxa"/>
            <w:shd w:val="clear" w:color="auto" w:fill="auto"/>
          </w:tcPr>
          <w:p w:rsidR="00751EFB" w:rsidRPr="00465F52" w:rsidRDefault="00751EFB" w:rsidP="00417E99">
            <w:pPr>
              <w:jc w:val="center"/>
              <w:rPr>
                <w:sz w:val="24"/>
                <w:szCs w:val="24"/>
              </w:rPr>
            </w:pPr>
            <w:r>
              <w:rPr>
                <w:sz w:val="24"/>
                <w:szCs w:val="24"/>
              </w:rPr>
              <w:t>-</w:t>
            </w:r>
          </w:p>
        </w:tc>
        <w:tc>
          <w:tcPr>
            <w:tcW w:w="1641" w:type="dxa"/>
            <w:shd w:val="clear" w:color="auto" w:fill="auto"/>
          </w:tcPr>
          <w:p w:rsidR="00751EFB" w:rsidRPr="00465F52" w:rsidRDefault="00751EFB" w:rsidP="00417E99">
            <w:pPr>
              <w:jc w:val="center"/>
              <w:rPr>
                <w:sz w:val="24"/>
                <w:szCs w:val="24"/>
              </w:rPr>
            </w:pPr>
            <w:r>
              <w:rPr>
                <w:sz w:val="24"/>
                <w:szCs w:val="24"/>
              </w:rPr>
              <w:t>-</w:t>
            </w:r>
          </w:p>
        </w:tc>
      </w:tr>
      <w:tr w:rsidR="00751EFB" w:rsidRPr="00465F52" w:rsidTr="00417E99">
        <w:trPr>
          <w:tblCellSpacing w:w="20" w:type="dxa"/>
        </w:trPr>
        <w:tc>
          <w:tcPr>
            <w:tcW w:w="488" w:type="dxa"/>
            <w:shd w:val="clear" w:color="auto" w:fill="auto"/>
          </w:tcPr>
          <w:p w:rsidR="00751EFB" w:rsidRPr="00465F52" w:rsidRDefault="00751EFB" w:rsidP="00417E99">
            <w:pPr>
              <w:jc w:val="center"/>
              <w:rPr>
                <w:sz w:val="24"/>
                <w:szCs w:val="24"/>
              </w:rPr>
            </w:pPr>
            <w:r w:rsidRPr="00465F52">
              <w:rPr>
                <w:sz w:val="24"/>
                <w:szCs w:val="24"/>
              </w:rPr>
              <w:t>2.</w:t>
            </w:r>
          </w:p>
        </w:tc>
        <w:tc>
          <w:tcPr>
            <w:tcW w:w="2269" w:type="dxa"/>
            <w:shd w:val="clear" w:color="auto" w:fill="auto"/>
          </w:tcPr>
          <w:p w:rsidR="00751EFB" w:rsidRPr="00465F52" w:rsidRDefault="00751EFB" w:rsidP="00417E99">
            <w:pPr>
              <w:jc w:val="center"/>
              <w:rPr>
                <w:sz w:val="24"/>
                <w:szCs w:val="24"/>
              </w:rPr>
            </w:pPr>
            <w:r w:rsidRPr="00465F52">
              <w:rPr>
                <w:sz w:val="24"/>
                <w:szCs w:val="24"/>
              </w:rPr>
              <w:t>Количество часов в неделю</w:t>
            </w:r>
          </w:p>
        </w:tc>
        <w:tc>
          <w:tcPr>
            <w:tcW w:w="1519" w:type="dxa"/>
            <w:shd w:val="clear" w:color="auto" w:fill="auto"/>
          </w:tcPr>
          <w:p w:rsidR="00751EFB" w:rsidRPr="00465F52" w:rsidRDefault="00751EFB" w:rsidP="00417E99">
            <w:pPr>
              <w:jc w:val="center"/>
              <w:rPr>
                <w:sz w:val="24"/>
                <w:szCs w:val="24"/>
              </w:rPr>
            </w:pPr>
            <w:r>
              <w:rPr>
                <w:sz w:val="24"/>
                <w:szCs w:val="24"/>
              </w:rPr>
              <w:t>2</w:t>
            </w:r>
          </w:p>
        </w:tc>
        <w:tc>
          <w:tcPr>
            <w:tcW w:w="1377" w:type="dxa"/>
            <w:shd w:val="clear" w:color="auto" w:fill="auto"/>
          </w:tcPr>
          <w:p w:rsidR="00751EFB" w:rsidRPr="00465F52" w:rsidRDefault="00751EFB" w:rsidP="00417E99">
            <w:pPr>
              <w:jc w:val="center"/>
              <w:rPr>
                <w:sz w:val="24"/>
                <w:szCs w:val="24"/>
              </w:rPr>
            </w:pPr>
            <w:r>
              <w:rPr>
                <w:sz w:val="24"/>
                <w:szCs w:val="24"/>
              </w:rPr>
              <w:t>-</w:t>
            </w:r>
          </w:p>
        </w:tc>
        <w:tc>
          <w:tcPr>
            <w:tcW w:w="1803" w:type="dxa"/>
            <w:shd w:val="clear" w:color="auto" w:fill="auto"/>
          </w:tcPr>
          <w:p w:rsidR="00751EFB" w:rsidRPr="00465F52" w:rsidRDefault="00751EFB" w:rsidP="00417E99">
            <w:pPr>
              <w:jc w:val="center"/>
              <w:rPr>
                <w:sz w:val="24"/>
                <w:szCs w:val="24"/>
              </w:rPr>
            </w:pPr>
            <w:r>
              <w:rPr>
                <w:sz w:val="24"/>
                <w:szCs w:val="24"/>
              </w:rPr>
              <w:t>-</w:t>
            </w:r>
          </w:p>
        </w:tc>
        <w:tc>
          <w:tcPr>
            <w:tcW w:w="1945" w:type="dxa"/>
            <w:shd w:val="clear" w:color="auto" w:fill="auto"/>
          </w:tcPr>
          <w:p w:rsidR="00751EFB" w:rsidRPr="00465F52" w:rsidRDefault="00751EFB" w:rsidP="00417E99">
            <w:pPr>
              <w:jc w:val="center"/>
              <w:rPr>
                <w:sz w:val="24"/>
                <w:szCs w:val="24"/>
              </w:rPr>
            </w:pPr>
            <w:r>
              <w:rPr>
                <w:sz w:val="24"/>
                <w:szCs w:val="24"/>
              </w:rPr>
              <w:t>-</w:t>
            </w:r>
          </w:p>
        </w:tc>
        <w:tc>
          <w:tcPr>
            <w:tcW w:w="1944" w:type="dxa"/>
            <w:shd w:val="clear" w:color="auto" w:fill="auto"/>
          </w:tcPr>
          <w:p w:rsidR="00751EFB" w:rsidRPr="00465F52" w:rsidRDefault="00751EFB" w:rsidP="00417E99">
            <w:pPr>
              <w:jc w:val="center"/>
              <w:rPr>
                <w:sz w:val="24"/>
                <w:szCs w:val="24"/>
              </w:rPr>
            </w:pPr>
            <w:r>
              <w:rPr>
                <w:sz w:val="24"/>
                <w:szCs w:val="24"/>
              </w:rPr>
              <w:t>-</w:t>
            </w:r>
          </w:p>
        </w:tc>
        <w:tc>
          <w:tcPr>
            <w:tcW w:w="1803" w:type="dxa"/>
            <w:shd w:val="clear" w:color="auto" w:fill="auto"/>
          </w:tcPr>
          <w:p w:rsidR="00751EFB" w:rsidRPr="00465F52" w:rsidRDefault="00751EFB" w:rsidP="00417E99">
            <w:pPr>
              <w:jc w:val="center"/>
              <w:rPr>
                <w:sz w:val="24"/>
                <w:szCs w:val="24"/>
              </w:rPr>
            </w:pPr>
            <w:r>
              <w:rPr>
                <w:sz w:val="24"/>
                <w:szCs w:val="24"/>
              </w:rPr>
              <w:t>-</w:t>
            </w:r>
          </w:p>
        </w:tc>
        <w:tc>
          <w:tcPr>
            <w:tcW w:w="1641" w:type="dxa"/>
            <w:shd w:val="clear" w:color="auto" w:fill="auto"/>
          </w:tcPr>
          <w:p w:rsidR="00751EFB" w:rsidRPr="00465F52" w:rsidRDefault="00751EFB" w:rsidP="00417E99">
            <w:pPr>
              <w:jc w:val="center"/>
              <w:rPr>
                <w:sz w:val="24"/>
                <w:szCs w:val="24"/>
              </w:rPr>
            </w:pPr>
            <w:r>
              <w:rPr>
                <w:sz w:val="24"/>
                <w:szCs w:val="24"/>
              </w:rPr>
              <w:t>-</w:t>
            </w:r>
          </w:p>
        </w:tc>
      </w:tr>
      <w:tr w:rsidR="00751EFB" w:rsidRPr="00465F52" w:rsidTr="00417E99">
        <w:trPr>
          <w:tblCellSpacing w:w="20" w:type="dxa"/>
        </w:trPr>
        <w:tc>
          <w:tcPr>
            <w:tcW w:w="488" w:type="dxa"/>
            <w:shd w:val="clear" w:color="auto" w:fill="auto"/>
          </w:tcPr>
          <w:p w:rsidR="00751EFB" w:rsidRPr="00465F52" w:rsidRDefault="00751EFB" w:rsidP="00417E99">
            <w:pPr>
              <w:jc w:val="center"/>
              <w:rPr>
                <w:sz w:val="24"/>
                <w:szCs w:val="24"/>
              </w:rPr>
            </w:pPr>
            <w:r w:rsidRPr="00465F52">
              <w:rPr>
                <w:sz w:val="24"/>
                <w:szCs w:val="24"/>
              </w:rPr>
              <w:lastRenderedPageBreak/>
              <w:t>3.</w:t>
            </w:r>
          </w:p>
        </w:tc>
        <w:tc>
          <w:tcPr>
            <w:tcW w:w="2269" w:type="dxa"/>
            <w:shd w:val="clear" w:color="auto" w:fill="auto"/>
          </w:tcPr>
          <w:p w:rsidR="00751EFB" w:rsidRPr="00465F52" w:rsidRDefault="00751EFB" w:rsidP="00417E99">
            <w:pPr>
              <w:jc w:val="center"/>
              <w:rPr>
                <w:sz w:val="24"/>
                <w:szCs w:val="24"/>
              </w:rPr>
            </w:pPr>
            <w:r w:rsidRPr="00465F52">
              <w:rPr>
                <w:sz w:val="24"/>
                <w:szCs w:val="24"/>
              </w:rPr>
              <w:t>Запланировано на 1 четверть</w:t>
            </w:r>
          </w:p>
        </w:tc>
        <w:tc>
          <w:tcPr>
            <w:tcW w:w="1519" w:type="dxa"/>
            <w:shd w:val="clear" w:color="auto" w:fill="auto"/>
          </w:tcPr>
          <w:p w:rsidR="00751EFB" w:rsidRPr="00465F52" w:rsidRDefault="00751EFB" w:rsidP="00417E99">
            <w:pPr>
              <w:jc w:val="center"/>
              <w:rPr>
                <w:sz w:val="24"/>
                <w:szCs w:val="24"/>
              </w:rPr>
            </w:pPr>
            <w:r>
              <w:rPr>
                <w:sz w:val="24"/>
                <w:szCs w:val="24"/>
              </w:rPr>
              <w:t>16</w:t>
            </w:r>
          </w:p>
        </w:tc>
        <w:tc>
          <w:tcPr>
            <w:tcW w:w="1377" w:type="dxa"/>
            <w:shd w:val="clear" w:color="auto" w:fill="auto"/>
          </w:tcPr>
          <w:p w:rsidR="00751EFB" w:rsidRPr="00465F52" w:rsidRDefault="00982BAF" w:rsidP="00417E99">
            <w:pPr>
              <w:jc w:val="center"/>
              <w:rPr>
                <w:sz w:val="24"/>
                <w:szCs w:val="24"/>
              </w:rPr>
            </w:pPr>
            <w:r>
              <w:rPr>
                <w:sz w:val="24"/>
                <w:szCs w:val="24"/>
              </w:rPr>
              <w:t>-</w:t>
            </w:r>
          </w:p>
        </w:tc>
        <w:tc>
          <w:tcPr>
            <w:tcW w:w="1803" w:type="dxa"/>
            <w:shd w:val="clear" w:color="auto" w:fill="auto"/>
          </w:tcPr>
          <w:p w:rsidR="00751EFB" w:rsidRPr="00465F52" w:rsidRDefault="00751EFB" w:rsidP="00417E99">
            <w:pPr>
              <w:jc w:val="center"/>
              <w:rPr>
                <w:sz w:val="24"/>
                <w:szCs w:val="24"/>
              </w:rPr>
            </w:pPr>
            <w:r>
              <w:rPr>
                <w:sz w:val="24"/>
                <w:szCs w:val="24"/>
              </w:rPr>
              <w:t>-</w:t>
            </w:r>
          </w:p>
        </w:tc>
        <w:tc>
          <w:tcPr>
            <w:tcW w:w="1945" w:type="dxa"/>
            <w:shd w:val="clear" w:color="auto" w:fill="auto"/>
          </w:tcPr>
          <w:p w:rsidR="00751EFB" w:rsidRPr="00465F52" w:rsidRDefault="00751EFB" w:rsidP="00417E99">
            <w:pPr>
              <w:jc w:val="center"/>
              <w:rPr>
                <w:sz w:val="24"/>
                <w:szCs w:val="24"/>
              </w:rPr>
            </w:pPr>
            <w:r>
              <w:rPr>
                <w:sz w:val="24"/>
                <w:szCs w:val="24"/>
              </w:rPr>
              <w:t>-</w:t>
            </w:r>
          </w:p>
        </w:tc>
        <w:tc>
          <w:tcPr>
            <w:tcW w:w="1944" w:type="dxa"/>
            <w:shd w:val="clear" w:color="auto" w:fill="auto"/>
          </w:tcPr>
          <w:p w:rsidR="00751EFB" w:rsidRPr="00465F52" w:rsidRDefault="00751EFB" w:rsidP="00417E99">
            <w:pPr>
              <w:jc w:val="center"/>
              <w:rPr>
                <w:sz w:val="24"/>
                <w:szCs w:val="24"/>
              </w:rPr>
            </w:pPr>
            <w:r>
              <w:rPr>
                <w:sz w:val="24"/>
                <w:szCs w:val="24"/>
              </w:rPr>
              <w:t>-</w:t>
            </w:r>
          </w:p>
        </w:tc>
        <w:tc>
          <w:tcPr>
            <w:tcW w:w="1803" w:type="dxa"/>
            <w:shd w:val="clear" w:color="auto" w:fill="auto"/>
          </w:tcPr>
          <w:p w:rsidR="00751EFB" w:rsidRPr="00465F52" w:rsidRDefault="00751EFB" w:rsidP="00417E99">
            <w:pPr>
              <w:jc w:val="center"/>
              <w:rPr>
                <w:sz w:val="24"/>
                <w:szCs w:val="24"/>
              </w:rPr>
            </w:pPr>
            <w:r>
              <w:rPr>
                <w:sz w:val="24"/>
                <w:szCs w:val="24"/>
              </w:rPr>
              <w:t>4</w:t>
            </w:r>
          </w:p>
        </w:tc>
        <w:tc>
          <w:tcPr>
            <w:tcW w:w="1641" w:type="dxa"/>
            <w:shd w:val="clear" w:color="auto" w:fill="auto"/>
          </w:tcPr>
          <w:p w:rsidR="00751EFB" w:rsidRPr="00465F52" w:rsidRDefault="00751EFB" w:rsidP="00417E99">
            <w:pPr>
              <w:jc w:val="center"/>
              <w:rPr>
                <w:sz w:val="24"/>
                <w:szCs w:val="24"/>
              </w:rPr>
            </w:pPr>
            <w:r>
              <w:rPr>
                <w:sz w:val="24"/>
                <w:szCs w:val="24"/>
              </w:rPr>
              <w:t>-</w:t>
            </w:r>
          </w:p>
        </w:tc>
      </w:tr>
      <w:tr w:rsidR="00751EFB" w:rsidRPr="00465F52" w:rsidTr="00417E99">
        <w:trPr>
          <w:tblCellSpacing w:w="20" w:type="dxa"/>
        </w:trPr>
        <w:tc>
          <w:tcPr>
            <w:tcW w:w="488" w:type="dxa"/>
            <w:shd w:val="clear" w:color="auto" w:fill="auto"/>
          </w:tcPr>
          <w:p w:rsidR="00751EFB" w:rsidRPr="00465F52" w:rsidRDefault="00751EFB" w:rsidP="00417E99">
            <w:pPr>
              <w:jc w:val="center"/>
              <w:rPr>
                <w:sz w:val="24"/>
                <w:szCs w:val="24"/>
              </w:rPr>
            </w:pPr>
            <w:r w:rsidRPr="00465F52">
              <w:rPr>
                <w:sz w:val="24"/>
                <w:szCs w:val="24"/>
              </w:rPr>
              <w:t>4.</w:t>
            </w:r>
          </w:p>
        </w:tc>
        <w:tc>
          <w:tcPr>
            <w:tcW w:w="2269" w:type="dxa"/>
            <w:shd w:val="clear" w:color="auto" w:fill="auto"/>
          </w:tcPr>
          <w:p w:rsidR="00751EFB" w:rsidRPr="00465F52" w:rsidRDefault="00751EFB" w:rsidP="00417E99">
            <w:pPr>
              <w:jc w:val="center"/>
              <w:rPr>
                <w:sz w:val="24"/>
                <w:szCs w:val="24"/>
              </w:rPr>
            </w:pPr>
            <w:r w:rsidRPr="00465F52">
              <w:rPr>
                <w:sz w:val="24"/>
                <w:szCs w:val="24"/>
              </w:rPr>
              <w:t>Запланировано на 2 четверть</w:t>
            </w:r>
          </w:p>
        </w:tc>
        <w:tc>
          <w:tcPr>
            <w:tcW w:w="1519" w:type="dxa"/>
            <w:shd w:val="clear" w:color="auto" w:fill="auto"/>
          </w:tcPr>
          <w:p w:rsidR="00751EFB" w:rsidRPr="00465F52" w:rsidRDefault="00982BAF" w:rsidP="00417E99">
            <w:pPr>
              <w:jc w:val="center"/>
              <w:rPr>
                <w:sz w:val="24"/>
                <w:szCs w:val="24"/>
              </w:rPr>
            </w:pPr>
            <w:r>
              <w:rPr>
                <w:sz w:val="24"/>
                <w:szCs w:val="24"/>
              </w:rPr>
              <w:t>14</w:t>
            </w:r>
          </w:p>
        </w:tc>
        <w:tc>
          <w:tcPr>
            <w:tcW w:w="1377" w:type="dxa"/>
            <w:shd w:val="clear" w:color="auto" w:fill="auto"/>
          </w:tcPr>
          <w:p w:rsidR="00751EFB" w:rsidRPr="00465F52" w:rsidRDefault="00982BAF" w:rsidP="00417E99">
            <w:pPr>
              <w:jc w:val="center"/>
              <w:rPr>
                <w:sz w:val="24"/>
                <w:szCs w:val="24"/>
              </w:rPr>
            </w:pPr>
            <w:r>
              <w:rPr>
                <w:sz w:val="24"/>
                <w:szCs w:val="24"/>
              </w:rPr>
              <w:t>-</w:t>
            </w:r>
          </w:p>
        </w:tc>
        <w:tc>
          <w:tcPr>
            <w:tcW w:w="1803" w:type="dxa"/>
            <w:shd w:val="clear" w:color="auto" w:fill="auto"/>
          </w:tcPr>
          <w:p w:rsidR="00751EFB" w:rsidRPr="00465F52" w:rsidRDefault="00751EFB" w:rsidP="00417E99">
            <w:pPr>
              <w:jc w:val="center"/>
              <w:rPr>
                <w:sz w:val="24"/>
                <w:szCs w:val="24"/>
              </w:rPr>
            </w:pPr>
            <w:r>
              <w:rPr>
                <w:sz w:val="24"/>
                <w:szCs w:val="24"/>
              </w:rPr>
              <w:t>-</w:t>
            </w:r>
          </w:p>
        </w:tc>
        <w:tc>
          <w:tcPr>
            <w:tcW w:w="1945" w:type="dxa"/>
            <w:shd w:val="clear" w:color="auto" w:fill="auto"/>
          </w:tcPr>
          <w:p w:rsidR="00751EFB" w:rsidRPr="00465F52" w:rsidRDefault="00751EFB" w:rsidP="00417E99">
            <w:pPr>
              <w:jc w:val="center"/>
              <w:rPr>
                <w:sz w:val="24"/>
                <w:szCs w:val="24"/>
              </w:rPr>
            </w:pPr>
            <w:r>
              <w:rPr>
                <w:sz w:val="24"/>
                <w:szCs w:val="24"/>
              </w:rPr>
              <w:t>-</w:t>
            </w:r>
          </w:p>
        </w:tc>
        <w:tc>
          <w:tcPr>
            <w:tcW w:w="1944" w:type="dxa"/>
            <w:shd w:val="clear" w:color="auto" w:fill="auto"/>
          </w:tcPr>
          <w:p w:rsidR="00751EFB" w:rsidRPr="00465F52" w:rsidRDefault="00751EFB" w:rsidP="00417E99">
            <w:pPr>
              <w:jc w:val="center"/>
              <w:rPr>
                <w:sz w:val="24"/>
                <w:szCs w:val="24"/>
              </w:rPr>
            </w:pPr>
            <w:r>
              <w:rPr>
                <w:sz w:val="24"/>
                <w:szCs w:val="24"/>
              </w:rPr>
              <w:t>-</w:t>
            </w:r>
          </w:p>
        </w:tc>
        <w:tc>
          <w:tcPr>
            <w:tcW w:w="1803" w:type="dxa"/>
            <w:shd w:val="clear" w:color="auto" w:fill="auto"/>
          </w:tcPr>
          <w:p w:rsidR="00751EFB" w:rsidRPr="00465F52" w:rsidRDefault="00751EFB" w:rsidP="00417E99">
            <w:pPr>
              <w:jc w:val="center"/>
              <w:rPr>
                <w:sz w:val="24"/>
                <w:szCs w:val="24"/>
              </w:rPr>
            </w:pPr>
            <w:r>
              <w:rPr>
                <w:sz w:val="24"/>
                <w:szCs w:val="24"/>
              </w:rPr>
              <w:t>-</w:t>
            </w:r>
          </w:p>
        </w:tc>
        <w:tc>
          <w:tcPr>
            <w:tcW w:w="1641" w:type="dxa"/>
            <w:shd w:val="clear" w:color="auto" w:fill="auto"/>
          </w:tcPr>
          <w:p w:rsidR="00751EFB" w:rsidRPr="00465F52" w:rsidRDefault="00751EFB" w:rsidP="00417E99">
            <w:pPr>
              <w:jc w:val="center"/>
              <w:rPr>
                <w:sz w:val="24"/>
                <w:szCs w:val="24"/>
              </w:rPr>
            </w:pPr>
            <w:r>
              <w:rPr>
                <w:sz w:val="24"/>
                <w:szCs w:val="24"/>
              </w:rPr>
              <w:t>-</w:t>
            </w:r>
          </w:p>
        </w:tc>
      </w:tr>
      <w:tr w:rsidR="00751EFB" w:rsidRPr="00465F52" w:rsidTr="00417E99">
        <w:trPr>
          <w:tblCellSpacing w:w="20" w:type="dxa"/>
        </w:trPr>
        <w:tc>
          <w:tcPr>
            <w:tcW w:w="488" w:type="dxa"/>
            <w:shd w:val="clear" w:color="auto" w:fill="auto"/>
          </w:tcPr>
          <w:p w:rsidR="00751EFB" w:rsidRPr="00465F52" w:rsidRDefault="00751EFB" w:rsidP="00417E99">
            <w:pPr>
              <w:jc w:val="center"/>
              <w:rPr>
                <w:sz w:val="24"/>
                <w:szCs w:val="24"/>
              </w:rPr>
            </w:pPr>
            <w:r w:rsidRPr="00465F52">
              <w:rPr>
                <w:sz w:val="24"/>
                <w:szCs w:val="24"/>
              </w:rPr>
              <w:t>5</w:t>
            </w:r>
          </w:p>
        </w:tc>
        <w:tc>
          <w:tcPr>
            <w:tcW w:w="2269" w:type="dxa"/>
            <w:shd w:val="clear" w:color="auto" w:fill="auto"/>
          </w:tcPr>
          <w:p w:rsidR="00751EFB" w:rsidRPr="00465F52" w:rsidRDefault="00751EFB" w:rsidP="00417E99">
            <w:pPr>
              <w:jc w:val="center"/>
              <w:rPr>
                <w:sz w:val="24"/>
                <w:szCs w:val="24"/>
              </w:rPr>
            </w:pPr>
            <w:r w:rsidRPr="00465F52">
              <w:rPr>
                <w:sz w:val="24"/>
                <w:szCs w:val="24"/>
              </w:rPr>
              <w:t>Запланировано на 3 четверть</w:t>
            </w:r>
          </w:p>
        </w:tc>
        <w:tc>
          <w:tcPr>
            <w:tcW w:w="1519" w:type="dxa"/>
            <w:shd w:val="clear" w:color="auto" w:fill="auto"/>
          </w:tcPr>
          <w:p w:rsidR="00751EFB" w:rsidRPr="00465F52" w:rsidRDefault="00982BAF" w:rsidP="00417E99">
            <w:pPr>
              <w:jc w:val="center"/>
              <w:rPr>
                <w:sz w:val="24"/>
                <w:szCs w:val="24"/>
              </w:rPr>
            </w:pPr>
            <w:r>
              <w:rPr>
                <w:sz w:val="24"/>
                <w:szCs w:val="24"/>
              </w:rPr>
              <w:t>18</w:t>
            </w:r>
          </w:p>
        </w:tc>
        <w:tc>
          <w:tcPr>
            <w:tcW w:w="1377" w:type="dxa"/>
            <w:shd w:val="clear" w:color="auto" w:fill="auto"/>
          </w:tcPr>
          <w:p w:rsidR="00751EFB" w:rsidRPr="00465F52" w:rsidRDefault="00982BAF" w:rsidP="00417E99">
            <w:pPr>
              <w:jc w:val="center"/>
              <w:rPr>
                <w:sz w:val="24"/>
                <w:szCs w:val="24"/>
              </w:rPr>
            </w:pPr>
            <w:r>
              <w:rPr>
                <w:sz w:val="24"/>
                <w:szCs w:val="24"/>
              </w:rPr>
              <w:t>-</w:t>
            </w:r>
          </w:p>
        </w:tc>
        <w:tc>
          <w:tcPr>
            <w:tcW w:w="1803" w:type="dxa"/>
            <w:shd w:val="clear" w:color="auto" w:fill="auto"/>
          </w:tcPr>
          <w:p w:rsidR="00751EFB" w:rsidRPr="00465F52" w:rsidRDefault="00751EFB" w:rsidP="00417E99">
            <w:pPr>
              <w:jc w:val="center"/>
              <w:rPr>
                <w:sz w:val="24"/>
                <w:szCs w:val="24"/>
              </w:rPr>
            </w:pPr>
            <w:r>
              <w:rPr>
                <w:sz w:val="24"/>
                <w:szCs w:val="24"/>
              </w:rPr>
              <w:t>-</w:t>
            </w:r>
          </w:p>
        </w:tc>
        <w:tc>
          <w:tcPr>
            <w:tcW w:w="1945" w:type="dxa"/>
            <w:shd w:val="clear" w:color="auto" w:fill="auto"/>
          </w:tcPr>
          <w:p w:rsidR="00751EFB" w:rsidRPr="00465F52" w:rsidRDefault="00751EFB" w:rsidP="00417E99">
            <w:pPr>
              <w:jc w:val="center"/>
              <w:rPr>
                <w:sz w:val="24"/>
                <w:szCs w:val="24"/>
              </w:rPr>
            </w:pPr>
            <w:r>
              <w:rPr>
                <w:sz w:val="24"/>
                <w:szCs w:val="24"/>
              </w:rPr>
              <w:t>-</w:t>
            </w:r>
          </w:p>
        </w:tc>
        <w:tc>
          <w:tcPr>
            <w:tcW w:w="1944" w:type="dxa"/>
            <w:shd w:val="clear" w:color="auto" w:fill="auto"/>
          </w:tcPr>
          <w:p w:rsidR="00751EFB" w:rsidRPr="00465F52" w:rsidRDefault="00751EFB" w:rsidP="00417E99">
            <w:pPr>
              <w:jc w:val="center"/>
              <w:rPr>
                <w:sz w:val="24"/>
                <w:szCs w:val="24"/>
              </w:rPr>
            </w:pPr>
            <w:r>
              <w:rPr>
                <w:sz w:val="24"/>
                <w:szCs w:val="24"/>
              </w:rPr>
              <w:t>-</w:t>
            </w:r>
          </w:p>
        </w:tc>
        <w:tc>
          <w:tcPr>
            <w:tcW w:w="1803" w:type="dxa"/>
            <w:shd w:val="clear" w:color="auto" w:fill="auto"/>
          </w:tcPr>
          <w:p w:rsidR="00751EFB" w:rsidRPr="00465F52" w:rsidRDefault="00751EFB" w:rsidP="00417E99">
            <w:pPr>
              <w:jc w:val="center"/>
              <w:rPr>
                <w:sz w:val="24"/>
                <w:szCs w:val="24"/>
              </w:rPr>
            </w:pPr>
            <w:r>
              <w:rPr>
                <w:sz w:val="24"/>
                <w:szCs w:val="24"/>
              </w:rPr>
              <w:t>-</w:t>
            </w:r>
          </w:p>
        </w:tc>
        <w:tc>
          <w:tcPr>
            <w:tcW w:w="1641" w:type="dxa"/>
            <w:shd w:val="clear" w:color="auto" w:fill="auto"/>
          </w:tcPr>
          <w:p w:rsidR="00751EFB" w:rsidRPr="00465F52" w:rsidRDefault="00751EFB" w:rsidP="00417E99">
            <w:pPr>
              <w:jc w:val="center"/>
              <w:rPr>
                <w:sz w:val="24"/>
                <w:szCs w:val="24"/>
              </w:rPr>
            </w:pPr>
            <w:r>
              <w:rPr>
                <w:sz w:val="24"/>
                <w:szCs w:val="24"/>
              </w:rPr>
              <w:t>-</w:t>
            </w:r>
          </w:p>
        </w:tc>
      </w:tr>
      <w:tr w:rsidR="00751EFB" w:rsidRPr="00465F52" w:rsidTr="00417E99">
        <w:trPr>
          <w:tblCellSpacing w:w="20" w:type="dxa"/>
        </w:trPr>
        <w:tc>
          <w:tcPr>
            <w:tcW w:w="488" w:type="dxa"/>
            <w:shd w:val="clear" w:color="auto" w:fill="auto"/>
          </w:tcPr>
          <w:p w:rsidR="00751EFB" w:rsidRPr="00465F52" w:rsidRDefault="00751EFB" w:rsidP="00417E99">
            <w:pPr>
              <w:jc w:val="center"/>
              <w:rPr>
                <w:sz w:val="24"/>
                <w:szCs w:val="24"/>
              </w:rPr>
            </w:pPr>
            <w:r w:rsidRPr="00465F52">
              <w:rPr>
                <w:sz w:val="24"/>
                <w:szCs w:val="24"/>
              </w:rPr>
              <w:t>6.</w:t>
            </w:r>
          </w:p>
        </w:tc>
        <w:tc>
          <w:tcPr>
            <w:tcW w:w="2269" w:type="dxa"/>
            <w:shd w:val="clear" w:color="auto" w:fill="auto"/>
          </w:tcPr>
          <w:p w:rsidR="00751EFB" w:rsidRPr="00465F52" w:rsidRDefault="00751EFB" w:rsidP="00417E99">
            <w:pPr>
              <w:jc w:val="center"/>
              <w:rPr>
                <w:sz w:val="24"/>
                <w:szCs w:val="24"/>
              </w:rPr>
            </w:pPr>
            <w:r w:rsidRPr="00465F52">
              <w:rPr>
                <w:sz w:val="24"/>
                <w:szCs w:val="24"/>
              </w:rPr>
              <w:t>Запланировано на 4 четверть</w:t>
            </w:r>
          </w:p>
        </w:tc>
        <w:tc>
          <w:tcPr>
            <w:tcW w:w="1519" w:type="dxa"/>
            <w:shd w:val="clear" w:color="auto" w:fill="auto"/>
          </w:tcPr>
          <w:p w:rsidR="00751EFB" w:rsidRPr="00465F52" w:rsidRDefault="00751EFB" w:rsidP="00417E99">
            <w:pPr>
              <w:jc w:val="center"/>
              <w:rPr>
                <w:sz w:val="24"/>
                <w:szCs w:val="24"/>
              </w:rPr>
            </w:pPr>
            <w:r>
              <w:rPr>
                <w:sz w:val="24"/>
                <w:szCs w:val="24"/>
              </w:rPr>
              <w:t>16</w:t>
            </w:r>
          </w:p>
        </w:tc>
        <w:tc>
          <w:tcPr>
            <w:tcW w:w="1377" w:type="dxa"/>
            <w:shd w:val="clear" w:color="auto" w:fill="auto"/>
          </w:tcPr>
          <w:p w:rsidR="00751EFB" w:rsidRPr="00465F52" w:rsidRDefault="00982BAF" w:rsidP="00417E99">
            <w:pPr>
              <w:jc w:val="center"/>
              <w:rPr>
                <w:sz w:val="24"/>
                <w:szCs w:val="24"/>
              </w:rPr>
            </w:pPr>
            <w:r>
              <w:rPr>
                <w:sz w:val="24"/>
                <w:szCs w:val="24"/>
              </w:rPr>
              <w:t>-</w:t>
            </w:r>
          </w:p>
        </w:tc>
        <w:tc>
          <w:tcPr>
            <w:tcW w:w="1803" w:type="dxa"/>
            <w:shd w:val="clear" w:color="auto" w:fill="auto"/>
          </w:tcPr>
          <w:p w:rsidR="00751EFB" w:rsidRPr="00465F52" w:rsidRDefault="00751EFB" w:rsidP="00417E99">
            <w:pPr>
              <w:jc w:val="center"/>
              <w:rPr>
                <w:sz w:val="24"/>
                <w:szCs w:val="24"/>
              </w:rPr>
            </w:pPr>
            <w:r>
              <w:rPr>
                <w:sz w:val="24"/>
                <w:szCs w:val="24"/>
              </w:rPr>
              <w:t>-</w:t>
            </w:r>
          </w:p>
        </w:tc>
        <w:tc>
          <w:tcPr>
            <w:tcW w:w="1945" w:type="dxa"/>
            <w:shd w:val="clear" w:color="auto" w:fill="auto"/>
          </w:tcPr>
          <w:p w:rsidR="00751EFB" w:rsidRPr="00465F52" w:rsidRDefault="00751EFB" w:rsidP="00417E99">
            <w:pPr>
              <w:jc w:val="center"/>
              <w:rPr>
                <w:sz w:val="24"/>
                <w:szCs w:val="24"/>
              </w:rPr>
            </w:pPr>
            <w:r>
              <w:rPr>
                <w:sz w:val="24"/>
                <w:szCs w:val="24"/>
              </w:rPr>
              <w:t>-</w:t>
            </w:r>
          </w:p>
        </w:tc>
        <w:tc>
          <w:tcPr>
            <w:tcW w:w="1944" w:type="dxa"/>
            <w:shd w:val="clear" w:color="auto" w:fill="auto"/>
          </w:tcPr>
          <w:p w:rsidR="00751EFB" w:rsidRPr="00465F52" w:rsidRDefault="00751EFB" w:rsidP="00417E99">
            <w:pPr>
              <w:jc w:val="center"/>
              <w:rPr>
                <w:sz w:val="24"/>
                <w:szCs w:val="24"/>
              </w:rPr>
            </w:pPr>
            <w:r>
              <w:rPr>
                <w:sz w:val="24"/>
                <w:szCs w:val="24"/>
              </w:rPr>
              <w:t>-</w:t>
            </w:r>
          </w:p>
        </w:tc>
        <w:tc>
          <w:tcPr>
            <w:tcW w:w="1803" w:type="dxa"/>
            <w:shd w:val="clear" w:color="auto" w:fill="auto"/>
          </w:tcPr>
          <w:p w:rsidR="00751EFB" w:rsidRPr="00465F52" w:rsidRDefault="00751EFB" w:rsidP="00417E99">
            <w:pPr>
              <w:jc w:val="center"/>
              <w:rPr>
                <w:sz w:val="24"/>
                <w:szCs w:val="24"/>
              </w:rPr>
            </w:pPr>
            <w:r>
              <w:rPr>
                <w:sz w:val="24"/>
                <w:szCs w:val="24"/>
              </w:rPr>
              <w:t>3</w:t>
            </w:r>
          </w:p>
        </w:tc>
        <w:tc>
          <w:tcPr>
            <w:tcW w:w="1641" w:type="dxa"/>
            <w:shd w:val="clear" w:color="auto" w:fill="auto"/>
          </w:tcPr>
          <w:p w:rsidR="00751EFB" w:rsidRPr="00465F52" w:rsidRDefault="00751EFB" w:rsidP="00417E99">
            <w:pPr>
              <w:jc w:val="center"/>
              <w:rPr>
                <w:sz w:val="24"/>
                <w:szCs w:val="24"/>
              </w:rPr>
            </w:pPr>
            <w:r>
              <w:rPr>
                <w:sz w:val="24"/>
                <w:szCs w:val="24"/>
              </w:rPr>
              <w:t>-</w:t>
            </w:r>
          </w:p>
        </w:tc>
      </w:tr>
    </w:tbl>
    <w:p w:rsidR="00157290" w:rsidRDefault="00157290" w:rsidP="00494EF4"/>
    <w:p w:rsidR="00157290" w:rsidRDefault="00157290" w:rsidP="00494EF4"/>
    <w:p w:rsidR="00157290" w:rsidRDefault="00157290" w:rsidP="00494EF4"/>
    <w:p w:rsidR="00EA3992" w:rsidRPr="00465F52" w:rsidRDefault="00EA3992" w:rsidP="00A65590">
      <w:pPr>
        <w:pStyle w:val="2"/>
        <w:jc w:val="left"/>
        <w:rPr>
          <w:szCs w:val="24"/>
        </w:rPr>
      </w:pPr>
      <w:r w:rsidRPr="00465F52">
        <w:rPr>
          <w:szCs w:val="24"/>
        </w:rPr>
        <w:t>Планирование основных тем (разделов, блоков, модулей)</w:t>
      </w:r>
    </w:p>
    <w:tbl>
      <w:tblPr>
        <w:tblpPr w:leftFromText="180" w:rightFromText="180" w:vertAnchor="text" w:horzAnchor="margin" w:tblpY="284"/>
        <w:tblW w:w="14460"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87"/>
        <w:gridCol w:w="6076"/>
        <w:gridCol w:w="6208"/>
        <w:gridCol w:w="1589"/>
      </w:tblGrid>
      <w:tr w:rsidR="00903BFE" w:rsidRPr="00903BFE" w:rsidTr="00903BFE">
        <w:trPr>
          <w:tblCellSpacing w:w="20" w:type="dxa"/>
        </w:trPr>
        <w:tc>
          <w:tcPr>
            <w:tcW w:w="527" w:type="dxa"/>
            <w:shd w:val="clear" w:color="auto" w:fill="D9D9D9"/>
          </w:tcPr>
          <w:p w:rsidR="00903BFE" w:rsidRPr="00903BFE" w:rsidRDefault="00903BFE" w:rsidP="00903BFE">
            <w:pPr>
              <w:jc w:val="center"/>
              <w:rPr>
                <w:b/>
                <w:sz w:val="24"/>
                <w:szCs w:val="24"/>
              </w:rPr>
            </w:pPr>
            <w:r w:rsidRPr="00903BFE">
              <w:rPr>
                <w:b/>
                <w:sz w:val="24"/>
                <w:szCs w:val="24"/>
              </w:rPr>
              <w:t>№</w:t>
            </w:r>
          </w:p>
        </w:tc>
        <w:tc>
          <w:tcPr>
            <w:tcW w:w="6036" w:type="dxa"/>
            <w:tcBorders>
              <w:right w:val="outset" w:sz="6" w:space="0" w:color="auto"/>
            </w:tcBorders>
            <w:shd w:val="clear" w:color="auto" w:fill="D9D9D9"/>
          </w:tcPr>
          <w:p w:rsidR="00903BFE" w:rsidRPr="00903BFE" w:rsidRDefault="00903BFE" w:rsidP="00903BFE">
            <w:pPr>
              <w:jc w:val="center"/>
              <w:rPr>
                <w:b/>
                <w:sz w:val="24"/>
                <w:szCs w:val="24"/>
              </w:rPr>
            </w:pPr>
            <w:r w:rsidRPr="00903BFE">
              <w:rPr>
                <w:b/>
                <w:sz w:val="24"/>
                <w:szCs w:val="24"/>
              </w:rPr>
              <w:t>Тема (раздел, блок, модуль)</w:t>
            </w:r>
          </w:p>
        </w:tc>
        <w:tc>
          <w:tcPr>
            <w:tcW w:w="6168" w:type="dxa"/>
            <w:tcBorders>
              <w:left w:val="outset" w:sz="6" w:space="0" w:color="auto"/>
            </w:tcBorders>
            <w:shd w:val="clear" w:color="auto" w:fill="D9D9D9"/>
          </w:tcPr>
          <w:p w:rsidR="00903BFE" w:rsidRPr="00903BFE" w:rsidRDefault="00903BFE" w:rsidP="00903BFE">
            <w:pPr>
              <w:jc w:val="center"/>
              <w:rPr>
                <w:b/>
                <w:sz w:val="24"/>
                <w:szCs w:val="24"/>
              </w:rPr>
            </w:pPr>
            <w:r w:rsidRPr="00903BFE">
              <w:rPr>
                <w:b/>
                <w:sz w:val="24"/>
                <w:szCs w:val="24"/>
              </w:rPr>
              <w:t>Основные виды учебной деятельности обучающихся</w:t>
            </w:r>
          </w:p>
        </w:tc>
        <w:tc>
          <w:tcPr>
            <w:tcW w:w="1529" w:type="dxa"/>
            <w:shd w:val="clear" w:color="auto" w:fill="D9D9D9"/>
          </w:tcPr>
          <w:p w:rsidR="00903BFE" w:rsidRPr="00903BFE" w:rsidRDefault="00903BFE" w:rsidP="00903BFE">
            <w:pPr>
              <w:jc w:val="center"/>
              <w:rPr>
                <w:b/>
                <w:sz w:val="24"/>
                <w:szCs w:val="24"/>
              </w:rPr>
            </w:pPr>
            <w:r w:rsidRPr="00903BFE">
              <w:rPr>
                <w:b/>
                <w:sz w:val="24"/>
                <w:szCs w:val="24"/>
              </w:rPr>
              <w:t>Количество часов</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r w:rsidRPr="00903BFE">
              <w:rPr>
                <w:sz w:val="24"/>
                <w:szCs w:val="24"/>
              </w:rPr>
              <w:t>1</w:t>
            </w:r>
          </w:p>
        </w:tc>
        <w:tc>
          <w:tcPr>
            <w:tcW w:w="6036" w:type="dxa"/>
            <w:tcBorders>
              <w:right w:val="outset" w:sz="6" w:space="0" w:color="auto"/>
            </w:tcBorders>
            <w:shd w:val="clear" w:color="auto" w:fill="auto"/>
          </w:tcPr>
          <w:p w:rsidR="00903BFE" w:rsidRPr="00903BFE" w:rsidRDefault="00903BFE" w:rsidP="00903BFE">
            <w:pPr>
              <w:jc w:val="center"/>
              <w:rPr>
                <w:sz w:val="24"/>
                <w:szCs w:val="24"/>
              </w:rPr>
            </w:pPr>
            <w:r w:rsidRPr="00903BFE">
              <w:rPr>
                <w:rStyle w:val="a5"/>
                <w:b w:val="0"/>
                <w:sz w:val="24"/>
                <w:szCs w:val="24"/>
              </w:rPr>
              <w:t>Диагностика, определение образовательного маршрута обучающегося</w:t>
            </w:r>
          </w:p>
        </w:tc>
        <w:tc>
          <w:tcPr>
            <w:tcW w:w="6168" w:type="dxa"/>
            <w:tcBorders>
              <w:left w:val="outset" w:sz="6" w:space="0" w:color="auto"/>
            </w:tcBorders>
            <w:shd w:val="clear" w:color="auto" w:fill="auto"/>
          </w:tcPr>
          <w:p w:rsidR="00903BFE" w:rsidRPr="00903BFE" w:rsidRDefault="00903BFE" w:rsidP="00903BFE">
            <w:pPr>
              <w:jc w:val="both"/>
              <w:rPr>
                <w:sz w:val="24"/>
                <w:szCs w:val="24"/>
              </w:rPr>
            </w:pPr>
            <w:r w:rsidRPr="00903BFE">
              <w:rPr>
                <w:rStyle w:val="c5"/>
                <w:sz w:val="24"/>
                <w:szCs w:val="24"/>
              </w:rPr>
              <w:t>Изучение уровня развития обучающегося  (представлений о цвете, форме, величине, умения ориентироваться в пространстве, знаний об окружающих предметах и явлениях, уровня сформированности познавательных процессов).</w:t>
            </w:r>
          </w:p>
        </w:tc>
        <w:tc>
          <w:tcPr>
            <w:tcW w:w="1529" w:type="dxa"/>
            <w:shd w:val="clear" w:color="auto" w:fill="auto"/>
          </w:tcPr>
          <w:p w:rsidR="00903BFE" w:rsidRPr="00903BFE" w:rsidRDefault="00982BAF" w:rsidP="00903BFE">
            <w:pPr>
              <w:jc w:val="center"/>
              <w:rPr>
                <w:b/>
                <w:sz w:val="24"/>
                <w:szCs w:val="24"/>
              </w:rPr>
            </w:pPr>
            <w:r>
              <w:rPr>
                <w:b/>
                <w:sz w:val="24"/>
                <w:szCs w:val="24"/>
              </w:rPr>
              <w:t>2</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r w:rsidRPr="00903BFE">
              <w:rPr>
                <w:sz w:val="24"/>
                <w:szCs w:val="24"/>
              </w:rPr>
              <w:t>2.</w:t>
            </w:r>
          </w:p>
        </w:tc>
        <w:tc>
          <w:tcPr>
            <w:tcW w:w="6036" w:type="dxa"/>
            <w:tcBorders>
              <w:right w:val="outset" w:sz="6" w:space="0" w:color="auto"/>
            </w:tcBorders>
            <w:shd w:val="clear" w:color="auto" w:fill="auto"/>
          </w:tcPr>
          <w:p w:rsidR="00903BFE" w:rsidRPr="00903BFE" w:rsidRDefault="00903BFE" w:rsidP="00903BFE">
            <w:pPr>
              <w:jc w:val="both"/>
              <w:rPr>
                <w:sz w:val="24"/>
                <w:szCs w:val="24"/>
              </w:rPr>
            </w:pPr>
            <w:r w:rsidRPr="00903BFE">
              <w:rPr>
                <w:sz w:val="24"/>
                <w:szCs w:val="24"/>
              </w:rPr>
              <w:t xml:space="preserve">Развитие моторики, графомоторных навыков </w:t>
            </w:r>
          </w:p>
        </w:tc>
        <w:tc>
          <w:tcPr>
            <w:tcW w:w="6168" w:type="dxa"/>
            <w:tcBorders>
              <w:left w:val="outset" w:sz="6" w:space="0" w:color="auto"/>
            </w:tcBorders>
            <w:shd w:val="clear" w:color="auto" w:fill="auto"/>
          </w:tcPr>
          <w:p w:rsidR="00903BFE" w:rsidRPr="00903BFE" w:rsidRDefault="00903BFE" w:rsidP="00903BFE">
            <w:pPr>
              <w:pStyle w:val="Default"/>
              <w:jc w:val="both"/>
            </w:pPr>
            <w:r w:rsidRPr="00903BFE">
              <w:t xml:space="preserve">Обучение целенаправленным действиям по инструкции педагога, состоящих из 2-3-х звеньев. Координация движений (игры типа «Тир», игры с мячом, обручем). Пальчиковая гимнастика с речевым сопровождением. Развитие моторики руки, формирование графических навыков. Обводка и рисование по трафарету. Штриховка в разных направлениях. Синхронность работы обеих рук (штриховка,  нанизывание). Работа с ножницами. Графический диктант по показу. </w:t>
            </w:r>
          </w:p>
        </w:tc>
        <w:tc>
          <w:tcPr>
            <w:tcW w:w="1529" w:type="dxa"/>
            <w:shd w:val="clear" w:color="auto" w:fill="auto"/>
          </w:tcPr>
          <w:p w:rsidR="00903BFE" w:rsidRPr="00903BFE" w:rsidRDefault="00903BFE" w:rsidP="00982BAF">
            <w:pPr>
              <w:jc w:val="center"/>
              <w:rPr>
                <w:b/>
                <w:sz w:val="24"/>
                <w:szCs w:val="24"/>
              </w:rPr>
            </w:pPr>
            <w:r w:rsidRPr="00903BFE">
              <w:rPr>
                <w:b/>
                <w:sz w:val="24"/>
                <w:szCs w:val="24"/>
              </w:rPr>
              <w:t>1</w:t>
            </w:r>
            <w:r w:rsidR="00982BAF">
              <w:rPr>
                <w:b/>
                <w:sz w:val="24"/>
                <w:szCs w:val="24"/>
              </w:rPr>
              <w:t>0</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r w:rsidRPr="00903BFE">
              <w:rPr>
                <w:sz w:val="24"/>
                <w:szCs w:val="24"/>
              </w:rPr>
              <w:t>3</w:t>
            </w:r>
          </w:p>
        </w:tc>
        <w:tc>
          <w:tcPr>
            <w:tcW w:w="6036" w:type="dxa"/>
            <w:tcBorders>
              <w:right w:val="outset" w:sz="6" w:space="0" w:color="auto"/>
            </w:tcBorders>
            <w:shd w:val="clear" w:color="auto" w:fill="auto"/>
          </w:tcPr>
          <w:p w:rsidR="00903BFE" w:rsidRPr="00903BFE" w:rsidRDefault="00903BFE" w:rsidP="00903BFE">
            <w:pPr>
              <w:jc w:val="both"/>
              <w:rPr>
                <w:sz w:val="24"/>
                <w:szCs w:val="24"/>
              </w:rPr>
            </w:pPr>
            <w:r w:rsidRPr="00903BFE">
              <w:rPr>
                <w:sz w:val="24"/>
                <w:szCs w:val="24"/>
              </w:rPr>
              <w:t xml:space="preserve">Тактильно-двигательное восприятие </w:t>
            </w:r>
          </w:p>
        </w:tc>
        <w:tc>
          <w:tcPr>
            <w:tcW w:w="6168" w:type="dxa"/>
            <w:tcBorders>
              <w:left w:val="outset" w:sz="6" w:space="0" w:color="auto"/>
            </w:tcBorders>
            <w:shd w:val="clear" w:color="auto" w:fill="auto"/>
          </w:tcPr>
          <w:p w:rsidR="00903BFE" w:rsidRPr="00903BFE" w:rsidRDefault="00903BFE" w:rsidP="00903BFE">
            <w:pPr>
              <w:pStyle w:val="Default"/>
              <w:jc w:val="both"/>
            </w:pPr>
            <w:r w:rsidRPr="00903BFE">
              <w:t xml:space="preserve">Определение на ощупь предметов с разными свойствами (мягкие, жёсткие, холодные, тёплые, гладкие, шершавые). Определение на ощупь формы предметов. Работа с пластилином и глиной (твёрдое и мягкое </w:t>
            </w:r>
            <w:r w:rsidRPr="00903BFE">
              <w:lastRenderedPageBreak/>
              <w:t>состояние). Игры со средней мозаикой.</w:t>
            </w:r>
          </w:p>
        </w:tc>
        <w:tc>
          <w:tcPr>
            <w:tcW w:w="1529" w:type="dxa"/>
            <w:shd w:val="clear" w:color="auto" w:fill="auto"/>
          </w:tcPr>
          <w:p w:rsidR="00903BFE" w:rsidRPr="00903BFE" w:rsidRDefault="00903BFE" w:rsidP="00903BFE">
            <w:pPr>
              <w:jc w:val="center"/>
              <w:rPr>
                <w:b/>
                <w:sz w:val="24"/>
                <w:szCs w:val="24"/>
              </w:rPr>
            </w:pPr>
            <w:r w:rsidRPr="00903BFE">
              <w:rPr>
                <w:b/>
                <w:sz w:val="24"/>
                <w:szCs w:val="24"/>
              </w:rPr>
              <w:lastRenderedPageBreak/>
              <w:t>4</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r w:rsidRPr="00903BFE">
              <w:rPr>
                <w:sz w:val="24"/>
                <w:szCs w:val="24"/>
              </w:rPr>
              <w:lastRenderedPageBreak/>
              <w:t>4</w:t>
            </w:r>
          </w:p>
        </w:tc>
        <w:tc>
          <w:tcPr>
            <w:tcW w:w="6036" w:type="dxa"/>
            <w:tcBorders>
              <w:right w:val="outset" w:sz="6" w:space="0" w:color="auto"/>
            </w:tcBorders>
            <w:shd w:val="clear" w:color="auto" w:fill="auto"/>
          </w:tcPr>
          <w:p w:rsidR="00903BFE" w:rsidRPr="00903BFE" w:rsidRDefault="00903BFE" w:rsidP="00903BFE">
            <w:pPr>
              <w:jc w:val="both"/>
              <w:rPr>
                <w:sz w:val="24"/>
                <w:szCs w:val="24"/>
              </w:rPr>
            </w:pPr>
            <w:r w:rsidRPr="00903BFE">
              <w:rPr>
                <w:sz w:val="24"/>
                <w:szCs w:val="24"/>
              </w:rPr>
              <w:t xml:space="preserve">Кинестетическое и кинетическое развитие </w:t>
            </w:r>
          </w:p>
        </w:tc>
        <w:tc>
          <w:tcPr>
            <w:tcW w:w="6168" w:type="dxa"/>
            <w:tcBorders>
              <w:left w:val="outset" w:sz="6" w:space="0" w:color="auto"/>
            </w:tcBorders>
            <w:shd w:val="clear" w:color="auto" w:fill="auto"/>
          </w:tcPr>
          <w:p w:rsidR="00903BFE" w:rsidRPr="00903BFE" w:rsidRDefault="00903BFE" w:rsidP="00903BFE">
            <w:pPr>
              <w:pStyle w:val="Default"/>
              <w:jc w:val="both"/>
            </w:pPr>
            <w:r w:rsidRPr="00903BFE">
              <w:t>Формирование ощущений от статических и динамических движений различных частей тела (верхние и нижние конечности, голова, тело), вербализация ощущений. Игры типа «Зеркало»: копирование поз и движений ведущего. Имитация движений и поз (повадки животных, природных явлений).</w:t>
            </w:r>
          </w:p>
        </w:tc>
        <w:tc>
          <w:tcPr>
            <w:tcW w:w="1529" w:type="dxa"/>
            <w:shd w:val="clear" w:color="auto" w:fill="auto"/>
          </w:tcPr>
          <w:p w:rsidR="00903BFE" w:rsidRPr="00903BFE" w:rsidRDefault="00903BFE" w:rsidP="00903BFE">
            <w:pPr>
              <w:jc w:val="center"/>
              <w:rPr>
                <w:b/>
                <w:sz w:val="24"/>
                <w:szCs w:val="24"/>
              </w:rPr>
            </w:pPr>
            <w:r w:rsidRPr="00903BFE">
              <w:rPr>
                <w:b/>
                <w:sz w:val="24"/>
                <w:szCs w:val="24"/>
              </w:rPr>
              <w:t>4</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r w:rsidRPr="00903BFE">
              <w:rPr>
                <w:sz w:val="24"/>
                <w:szCs w:val="24"/>
              </w:rPr>
              <w:t>5</w:t>
            </w:r>
          </w:p>
        </w:tc>
        <w:tc>
          <w:tcPr>
            <w:tcW w:w="6036" w:type="dxa"/>
            <w:tcBorders>
              <w:right w:val="outset" w:sz="6" w:space="0" w:color="auto"/>
            </w:tcBorders>
            <w:shd w:val="clear" w:color="auto" w:fill="auto"/>
          </w:tcPr>
          <w:p w:rsidR="00903BFE" w:rsidRPr="00903BFE" w:rsidRDefault="00903BFE" w:rsidP="00903BFE">
            <w:pPr>
              <w:jc w:val="both"/>
              <w:rPr>
                <w:sz w:val="24"/>
                <w:szCs w:val="24"/>
              </w:rPr>
            </w:pPr>
            <w:r w:rsidRPr="00903BFE">
              <w:rPr>
                <w:sz w:val="24"/>
                <w:szCs w:val="24"/>
              </w:rPr>
              <w:t xml:space="preserve">Восприятие формы, величины, цвета, конструирование предметов </w:t>
            </w:r>
          </w:p>
        </w:tc>
        <w:tc>
          <w:tcPr>
            <w:tcW w:w="6168" w:type="dxa"/>
            <w:tcBorders>
              <w:left w:val="outset" w:sz="6" w:space="0" w:color="auto"/>
            </w:tcBorders>
            <w:shd w:val="clear" w:color="auto" w:fill="auto"/>
          </w:tcPr>
          <w:p w:rsidR="00903BFE" w:rsidRPr="00903BFE" w:rsidRDefault="00903BFE" w:rsidP="00903BFE">
            <w:pPr>
              <w:pStyle w:val="Default"/>
              <w:jc w:val="both"/>
            </w:pPr>
            <w:r w:rsidRPr="00903BFE">
              <w:t>Формирование набора эталонов геометрических фигур и их вариантов (круг, квадрат, прямоугольник, треугольник, куб, шар); обозначение словом. Сравнение 2-3 предметов по основным параметрам величины (размер, высота, длина, толщина), обозначение словом. Группировка предметов по одному-двум признакам (по форме и величине, по цвету и форме). Составление сериационных рядов из 3-4 предметов по заданному признаку. Различение цветов и оттенков. Подбор оттенков цвета к основным цветам. Конструирование предметов из геометрических фигур (2-4 детали –машина, дом…). Различение основных частей хорошо знакомых предметов. Составление целого из частей на разрезном наглядном материале (3-4 детали).</w:t>
            </w:r>
          </w:p>
        </w:tc>
        <w:tc>
          <w:tcPr>
            <w:tcW w:w="1529" w:type="dxa"/>
            <w:shd w:val="clear" w:color="auto" w:fill="auto"/>
          </w:tcPr>
          <w:p w:rsidR="00903BFE" w:rsidRPr="00903BFE" w:rsidRDefault="00903BFE" w:rsidP="00903BFE">
            <w:pPr>
              <w:jc w:val="center"/>
              <w:rPr>
                <w:b/>
                <w:sz w:val="24"/>
                <w:szCs w:val="24"/>
              </w:rPr>
            </w:pPr>
            <w:r w:rsidRPr="00903BFE">
              <w:rPr>
                <w:b/>
                <w:sz w:val="24"/>
                <w:szCs w:val="24"/>
              </w:rPr>
              <w:t>14</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r w:rsidRPr="00903BFE">
              <w:rPr>
                <w:sz w:val="24"/>
                <w:szCs w:val="24"/>
              </w:rPr>
              <w:t>6</w:t>
            </w:r>
          </w:p>
        </w:tc>
        <w:tc>
          <w:tcPr>
            <w:tcW w:w="6036" w:type="dxa"/>
            <w:tcBorders>
              <w:right w:val="outset" w:sz="6" w:space="0" w:color="auto"/>
            </w:tcBorders>
            <w:shd w:val="clear" w:color="auto" w:fill="auto"/>
          </w:tcPr>
          <w:p w:rsidR="00903BFE" w:rsidRPr="00903BFE" w:rsidRDefault="00903BFE" w:rsidP="00903BFE">
            <w:pPr>
              <w:jc w:val="both"/>
              <w:rPr>
                <w:sz w:val="24"/>
                <w:szCs w:val="24"/>
              </w:rPr>
            </w:pPr>
            <w:r w:rsidRPr="00903BFE">
              <w:rPr>
                <w:sz w:val="24"/>
                <w:szCs w:val="24"/>
              </w:rPr>
              <w:t xml:space="preserve">Развитие зрительного восприятия </w:t>
            </w:r>
          </w:p>
        </w:tc>
        <w:tc>
          <w:tcPr>
            <w:tcW w:w="6168" w:type="dxa"/>
            <w:tcBorders>
              <w:left w:val="outset" w:sz="6" w:space="0" w:color="auto"/>
            </w:tcBorders>
            <w:shd w:val="clear" w:color="auto" w:fill="auto"/>
          </w:tcPr>
          <w:p w:rsidR="00903BFE" w:rsidRPr="00903BFE" w:rsidRDefault="00903BFE" w:rsidP="00903BFE">
            <w:pPr>
              <w:jc w:val="both"/>
              <w:rPr>
                <w:sz w:val="24"/>
                <w:szCs w:val="24"/>
              </w:rPr>
            </w:pPr>
            <w:r w:rsidRPr="00903BFE">
              <w:rPr>
                <w:sz w:val="24"/>
                <w:szCs w:val="24"/>
              </w:rPr>
              <w:t>Формирование произвольности зрительного восприятия и зрительной памяти. Определение изменений в предъявленном ряду картинок, игрушек, предметов. Нахождение различий у двух сходных сюжетных картинок. Различение «наложенных» изображений предметов (2-3 изображения). Запоминание 3-4 предметов, игрушек и воспроизведение их в исходной последовательности. Упражнения для профилактикии коррекции зрения.</w:t>
            </w:r>
          </w:p>
        </w:tc>
        <w:tc>
          <w:tcPr>
            <w:tcW w:w="1529" w:type="dxa"/>
            <w:shd w:val="clear" w:color="auto" w:fill="auto"/>
          </w:tcPr>
          <w:p w:rsidR="00903BFE" w:rsidRPr="00903BFE" w:rsidRDefault="00903BFE" w:rsidP="00903BFE">
            <w:pPr>
              <w:jc w:val="center"/>
              <w:rPr>
                <w:b/>
                <w:sz w:val="24"/>
                <w:szCs w:val="24"/>
              </w:rPr>
            </w:pPr>
            <w:r w:rsidRPr="00903BFE">
              <w:rPr>
                <w:b/>
                <w:sz w:val="24"/>
                <w:szCs w:val="24"/>
              </w:rPr>
              <w:t>5</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r w:rsidRPr="00903BFE">
              <w:rPr>
                <w:sz w:val="24"/>
                <w:szCs w:val="24"/>
              </w:rPr>
              <w:t>7</w:t>
            </w:r>
          </w:p>
        </w:tc>
        <w:tc>
          <w:tcPr>
            <w:tcW w:w="6036" w:type="dxa"/>
            <w:tcBorders>
              <w:right w:val="outset" w:sz="6" w:space="0" w:color="auto"/>
            </w:tcBorders>
            <w:shd w:val="clear" w:color="auto" w:fill="auto"/>
          </w:tcPr>
          <w:p w:rsidR="00903BFE" w:rsidRPr="00903BFE" w:rsidRDefault="00903BFE" w:rsidP="00903BFE">
            <w:pPr>
              <w:jc w:val="both"/>
              <w:rPr>
                <w:sz w:val="24"/>
                <w:szCs w:val="24"/>
              </w:rPr>
            </w:pPr>
            <w:r w:rsidRPr="00903BFE">
              <w:rPr>
                <w:sz w:val="24"/>
                <w:szCs w:val="24"/>
              </w:rPr>
              <w:t xml:space="preserve">Восприятие особых свойств предметов </w:t>
            </w:r>
          </w:p>
        </w:tc>
        <w:tc>
          <w:tcPr>
            <w:tcW w:w="6168" w:type="dxa"/>
            <w:tcBorders>
              <w:left w:val="outset" w:sz="6" w:space="0" w:color="auto"/>
            </w:tcBorders>
            <w:shd w:val="clear" w:color="auto" w:fill="auto"/>
          </w:tcPr>
          <w:p w:rsidR="00903BFE" w:rsidRDefault="00903BFE" w:rsidP="00903BFE">
            <w:pPr>
              <w:pStyle w:val="Default"/>
              <w:jc w:val="both"/>
            </w:pPr>
            <w:r w:rsidRPr="00903BFE">
              <w:t xml:space="preserve">Температурные ощущения от тёплых, горячих, холодных предметов. Измерение температур воздуха с помощь. Градусника. Вкусовые качества (сладкое –горькое, сырое –варёноё), обозначение словом вкусовых ощущений. </w:t>
            </w:r>
            <w:r w:rsidRPr="00903BFE">
              <w:lastRenderedPageBreak/>
              <w:t>Контрастные ароматы (резкий –мягкий, свежий –испорченный). Восприятие чувства тяжести от различных предметов (вата, гвозди, брусок); словесное обозначение барических ощущений. Сравнение трёх предметов по весу (тяжёлый –средний-лёгкий).</w:t>
            </w:r>
          </w:p>
          <w:p w:rsidR="00865E9F" w:rsidRDefault="00865E9F" w:rsidP="00903BFE">
            <w:pPr>
              <w:pStyle w:val="Default"/>
              <w:jc w:val="both"/>
            </w:pPr>
          </w:p>
          <w:p w:rsidR="00865E9F" w:rsidRDefault="00865E9F" w:rsidP="00903BFE">
            <w:pPr>
              <w:pStyle w:val="Default"/>
              <w:jc w:val="both"/>
            </w:pPr>
          </w:p>
          <w:p w:rsidR="00865E9F" w:rsidRPr="00903BFE" w:rsidRDefault="00865E9F" w:rsidP="00903BFE">
            <w:pPr>
              <w:pStyle w:val="Default"/>
              <w:jc w:val="both"/>
            </w:pPr>
          </w:p>
        </w:tc>
        <w:tc>
          <w:tcPr>
            <w:tcW w:w="1529" w:type="dxa"/>
            <w:shd w:val="clear" w:color="auto" w:fill="auto"/>
          </w:tcPr>
          <w:p w:rsidR="00903BFE" w:rsidRPr="00903BFE" w:rsidRDefault="00903BFE" w:rsidP="00903BFE">
            <w:pPr>
              <w:jc w:val="center"/>
              <w:rPr>
                <w:b/>
                <w:sz w:val="24"/>
                <w:szCs w:val="24"/>
              </w:rPr>
            </w:pPr>
            <w:r w:rsidRPr="00903BFE">
              <w:rPr>
                <w:b/>
                <w:sz w:val="24"/>
                <w:szCs w:val="24"/>
              </w:rPr>
              <w:lastRenderedPageBreak/>
              <w:t>6</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r w:rsidRPr="00903BFE">
              <w:rPr>
                <w:sz w:val="24"/>
                <w:szCs w:val="24"/>
              </w:rPr>
              <w:lastRenderedPageBreak/>
              <w:t>8</w:t>
            </w:r>
          </w:p>
        </w:tc>
        <w:tc>
          <w:tcPr>
            <w:tcW w:w="6036" w:type="dxa"/>
            <w:tcBorders>
              <w:right w:val="outset" w:sz="6" w:space="0" w:color="auto"/>
            </w:tcBorders>
            <w:shd w:val="clear" w:color="auto" w:fill="auto"/>
          </w:tcPr>
          <w:p w:rsidR="00903BFE" w:rsidRPr="00903BFE" w:rsidRDefault="00903BFE" w:rsidP="00903BFE">
            <w:pPr>
              <w:jc w:val="both"/>
              <w:rPr>
                <w:sz w:val="24"/>
                <w:szCs w:val="24"/>
              </w:rPr>
            </w:pPr>
            <w:r w:rsidRPr="00903BFE">
              <w:rPr>
                <w:sz w:val="24"/>
                <w:szCs w:val="24"/>
              </w:rPr>
              <w:t xml:space="preserve">Развитие слухового восприятия </w:t>
            </w:r>
          </w:p>
        </w:tc>
        <w:tc>
          <w:tcPr>
            <w:tcW w:w="6168" w:type="dxa"/>
            <w:tcBorders>
              <w:left w:val="outset" w:sz="6" w:space="0" w:color="auto"/>
            </w:tcBorders>
            <w:shd w:val="clear" w:color="auto" w:fill="auto"/>
          </w:tcPr>
          <w:p w:rsidR="00A90ED6" w:rsidRPr="00A90ED6" w:rsidRDefault="00903BFE" w:rsidP="00903BFE">
            <w:pPr>
              <w:jc w:val="both"/>
              <w:rPr>
                <w:rStyle w:val="a5"/>
                <w:b w:val="0"/>
                <w:sz w:val="24"/>
                <w:szCs w:val="24"/>
                <w:shd w:val="clear" w:color="auto" w:fill="FFFFFF"/>
              </w:rPr>
            </w:pPr>
            <w:r w:rsidRPr="00A90ED6">
              <w:rPr>
                <w:sz w:val="24"/>
                <w:szCs w:val="24"/>
              </w:rPr>
              <w:t>Дифференцировка звуков шумовых и музыкальных инструментов (погремушка, колокольчик, бубен, гармошка, барабан, ложки). Характеристика звуков по громкости и длительности (шумы, музыкальные и речевые звуки). Различение мелодии по характеру (весёлая, грустная). Подражание звукам окружающей среды. Различение по голосу знакомых людей.</w:t>
            </w:r>
            <w:r w:rsidR="00A90ED6" w:rsidRPr="00A90ED6">
              <w:rPr>
                <w:rStyle w:val="a5"/>
                <w:b w:val="0"/>
                <w:sz w:val="24"/>
                <w:szCs w:val="24"/>
                <w:shd w:val="clear" w:color="auto" w:fill="FFFFFF"/>
              </w:rPr>
              <w:t xml:space="preserve"> </w:t>
            </w:r>
          </w:p>
          <w:p w:rsidR="00903BFE" w:rsidRPr="00A90ED6" w:rsidRDefault="00903BFE" w:rsidP="00903BFE">
            <w:pPr>
              <w:jc w:val="both"/>
              <w:rPr>
                <w:sz w:val="24"/>
                <w:szCs w:val="24"/>
              </w:rPr>
            </w:pPr>
          </w:p>
        </w:tc>
        <w:tc>
          <w:tcPr>
            <w:tcW w:w="1529" w:type="dxa"/>
            <w:shd w:val="clear" w:color="auto" w:fill="auto"/>
          </w:tcPr>
          <w:p w:rsidR="00903BFE" w:rsidRPr="00903BFE" w:rsidRDefault="00903BFE" w:rsidP="00903BFE">
            <w:pPr>
              <w:jc w:val="center"/>
              <w:rPr>
                <w:b/>
                <w:sz w:val="24"/>
                <w:szCs w:val="24"/>
              </w:rPr>
            </w:pPr>
            <w:r w:rsidRPr="00903BFE">
              <w:rPr>
                <w:b/>
                <w:sz w:val="24"/>
                <w:szCs w:val="24"/>
              </w:rPr>
              <w:t>5</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r w:rsidRPr="00903BFE">
              <w:rPr>
                <w:sz w:val="24"/>
                <w:szCs w:val="24"/>
              </w:rPr>
              <w:t>9</w:t>
            </w:r>
          </w:p>
        </w:tc>
        <w:tc>
          <w:tcPr>
            <w:tcW w:w="6036" w:type="dxa"/>
            <w:tcBorders>
              <w:right w:val="outset" w:sz="6" w:space="0" w:color="auto"/>
            </w:tcBorders>
            <w:shd w:val="clear" w:color="auto" w:fill="auto"/>
          </w:tcPr>
          <w:p w:rsidR="00903BFE" w:rsidRPr="00903BFE" w:rsidRDefault="00903BFE" w:rsidP="00903BFE">
            <w:pPr>
              <w:jc w:val="both"/>
              <w:rPr>
                <w:rFonts w:eastAsia="Calibri"/>
                <w:sz w:val="24"/>
                <w:szCs w:val="24"/>
              </w:rPr>
            </w:pPr>
            <w:r w:rsidRPr="00903BFE">
              <w:rPr>
                <w:sz w:val="24"/>
                <w:szCs w:val="24"/>
              </w:rPr>
              <w:t xml:space="preserve">Восприятие пространства </w:t>
            </w:r>
          </w:p>
        </w:tc>
        <w:tc>
          <w:tcPr>
            <w:tcW w:w="6168" w:type="dxa"/>
            <w:tcBorders>
              <w:left w:val="outset" w:sz="6" w:space="0" w:color="auto"/>
            </w:tcBorders>
            <w:shd w:val="clear" w:color="auto" w:fill="auto"/>
          </w:tcPr>
          <w:p w:rsidR="00A90ED6" w:rsidRPr="00A90ED6" w:rsidRDefault="00903BFE" w:rsidP="00903BFE">
            <w:pPr>
              <w:jc w:val="both"/>
              <w:rPr>
                <w:rStyle w:val="a5"/>
                <w:b w:val="0"/>
                <w:sz w:val="24"/>
                <w:szCs w:val="24"/>
                <w:shd w:val="clear" w:color="auto" w:fill="FFFFFF"/>
              </w:rPr>
            </w:pPr>
            <w:r w:rsidRPr="00A90ED6">
              <w:rPr>
                <w:sz w:val="24"/>
                <w:szCs w:val="24"/>
              </w:rPr>
              <w:t>Ориентировка в помещении, понятия «ближе» -«дальше»; движение в заданном направлении, обозначение словом направления движения. Ориентировка в поле листа (выделение всех углов). Расположение плоскостных и объёмных предметов в вертикальном и горизонтальном поле листа. Выражение пространственных отношений между конкретными объектами посредством предлогов. Пространственная ориентировка на поверхности парты.</w:t>
            </w:r>
            <w:r w:rsidR="00A90ED6" w:rsidRPr="00A90ED6">
              <w:rPr>
                <w:rStyle w:val="a5"/>
                <w:b w:val="0"/>
                <w:sz w:val="24"/>
                <w:szCs w:val="24"/>
                <w:shd w:val="clear" w:color="auto" w:fill="FFFFFF"/>
              </w:rPr>
              <w:t xml:space="preserve"> </w:t>
            </w:r>
          </w:p>
          <w:p w:rsidR="00903BFE" w:rsidRPr="00A90ED6" w:rsidRDefault="00751EFB" w:rsidP="00903BFE">
            <w:pPr>
              <w:jc w:val="both"/>
              <w:rPr>
                <w:sz w:val="24"/>
                <w:szCs w:val="24"/>
              </w:rPr>
            </w:pPr>
            <w:r>
              <w:rPr>
                <w:rStyle w:val="a5"/>
                <w:b w:val="0"/>
                <w:sz w:val="24"/>
                <w:szCs w:val="24"/>
                <w:shd w:val="clear" w:color="auto" w:fill="FFFFFF"/>
              </w:rPr>
              <w:t xml:space="preserve"> </w:t>
            </w:r>
          </w:p>
        </w:tc>
        <w:tc>
          <w:tcPr>
            <w:tcW w:w="1529" w:type="dxa"/>
            <w:shd w:val="clear" w:color="auto" w:fill="auto"/>
          </w:tcPr>
          <w:p w:rsidR="00903BFE" w:rsidRPr="00903BFE" w:rsidRDefault="00903BFE" w:rsidP="00903BFE">
            <w:pPr>
              <w:jc w:val="center"/>
              <w:rPr>
                <w:b/>
                <w:sz w:val="24"/>
                <w:szCs w:val="24"/>
              </w:rPr>
            </w:pPr>
            <w:r w:rsidRPr="00903BFE">
              <w:rPr>
                <w:b/>
                <w:sz w:val="24"/>
                <w:szCs w:val="24"/>
              </w:rPr>
              <w:t>7</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r w:rsidRPr="00903BFE">
              <w:rPr>
                <w:sz w:val="24"/>
                <w:szCs w:val="24"/>
              </w:rPr>
              <w:t>10</w:t>
            </w:r>
          </w:p>
        </w:tc>
        <w:tc>
          <w:tcPr>
            <w:tcW w:w="6036" w:type="dxa"/>
            <w:tcBorders>
              <w:right w:val="outset" w:sz="6" w:space="0" w:color="auto"/>
            </w:tcBorders>
            <w:shd w:val="clear" w:color="auto" w:fill="auto"/>
          </w:tcPr>
          <w:p w:rsidR="00903BFE" w:rsidRPr="00903BFE" w:rsidRDefault="00903BFE" w:rsidP="00903BFE">
            <w:pPr>
              <w:jc w:val="both"/>
              <w:rPr>
                <w:rFonts w:eastAsia="Calibri"/>
                <w:sz w:val="24"/>
                <w:szCs w:val="24"/>
              </w:rPr>
            </w:pPr>
            <w:r w:rsidRPr="00903BFE">
              <w:rPr>
                <w:sz w:val="24"/>
                <w:szCs w:val="24"/>
              </w:rPr>
              <w:t xml:space="preserve">Восприятие времени </w:t>
            </w:r>
          </w:p>
        </w:tc>
        <w:tc>
          <w:tcPr>
            <w:tcW w:w="6168" w:type="dxa"/>
            <w:tcBorders>
              <w:left w:val="outset" w:sz="6" w:space="0" w:color="auto"/>
            </w:tcBorders>
            <w:shd w:val="clear" w:color="auto" w:fill="auto"/>
          </w:tcPr>
          <w:p w:rsidR="00903BFE" w:rsidRPr="00A90ED6" w:rsidRDefault="00903BFE" w:rsidP="00751EFB">
            <w:pPr>
              <w:pStyle w:val="Default"/>
              <w:jc w:val="both"/>
            </w:pPr>
            <w:r w:rsidRPr="00A90ED6">
              <w:t>Порядок месяцев в году. Времена года. Работа с графической моделью «Времена года». Измерение времени (сутки, неделя, месяц). Часы, их составляющие (циферблат, стрелки). Определение времени по часам (с точностью до 1 часа).</w:t>
            </w:r>
            <w:r w:rsidR="00A90ED6" w:rsidRPr="00A90ED6">
              <w:rPr>
                <w:rStyle w:val="a5"/>
                <w:b w:val="0"/>
                <w:shd w:val="clear" w:color="auto" w:fill="FFFFFF"/>
              </w:rPr>
              <w:t xml:space="preserve"> </w:t>
            </w:r>
            <w:r w:rsidR="00751EFB">
              <w:rPr>
                <w:rStyle w:val="a5"/>
                <w:b w:val="0"/>
                <w:shd w:val="clear" w:color="auto" w:fill="FFFFFF"/>
              </w:rPr>
              <w:t xml:space="preserve"> </w:t>
            </w:r>
          </w:p>
        </w:tc>
        <w:tc>
          <w:tcPr>
            <w:tcW w:w="1529" w:type="dxa"/>
            <w:shd w:val="clear" w:color="auto" w:fill="auto"/>
          </w:tcPr>
          <w:p w:rsidR="00903BFE" w:rsidRPr="00903BFE" w:rsidRDefault="00903BFE" w:rsidP="00903BFE">
            <w:pPr>
              <w:jc w:val="center"/>
              <w:rPr>
                <w:b/>
                <w:sz w:val="24"/>
                <w:szCs w:val="24"/>
              </w:rPr>
            </w:pPr>
            <w:r w:rsidRPr="00903BFE">
              <w:rPr>
                <w:b/>
                <w:sz w:val="24"/>
                <w:szCs w:val="24"/>
              </w:rPr>
              <w:t>4</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r w:rsidRPr="00903BFE">
              <w:rPr>
                <w:sz w:val="24"/>
                <w:szCs w:val="24"/>
              </w:rPr>
              <w:t>11</w:t>
            </w:r>
          </w:p>
        </w:tc>
        <w:tc>
          <w:tcPr>
            <w:tcW w:w="6036" w:type="dxa"/>
            <w:tcBorders>
              <w:right w:val="outset" w:sz="6" w:space="0" w:color="auto"/>
            </w:tcBorders>
            <w:shd w:val="clear" w:color="auto" w:fill="auto"/>
          </w:tcPr>
          <w:p w:rsidR="00903BFE" w:rsidRPr="00903BFE" w:rsidRDefault="00903BFE" w:rsidP="00903BFE">
            <w:pPr>
              <w:jc w:val="both"/>
              <w:rPr>
                <w:sz w:val="24"/>
                <w:szCs w:val="24"/>
              </w:rPr>
            </w:pPr>
            <w:r w:rsidRPr="00903BFE">
              <w:rPr>
                <w:sz w:val="24"/>
                <w:szCs w:val="24"/>
              </w:rPr>
              <w:t>Итоговая диагностика обучающегося.</w:t>
            </w:r>
          </w:p>
        </w:tc>
        <w:tc>
          <w:tcPr>
            <w:tcW w:w="6168" w:type="dxa"/>
            <w:tcBorders>
              <w:left w:val="outset" w:sz="6" w:space="0" w:color="auto"/>
            </w:tcBorders>
            <w:shd w:val="clear" w:color="auto" w:fill="auto"/>
          </w:tcPr>
          <w:p w:rsidR="00903BFE" w:rsidRPr="00A90ED6" w:rsidRDefault="00A90ED6" w:rsidP="00751EFB">
            <w:pPr>
              <w:pStyle w:val="aa"/>
              <w:jc w:val="both"/>
            </w:pPr>
            <w:r w:rsidRPr="00A90ED6">
              <w:rPr>
                <w:rStyle w:val="a5"/>
                <w:b w:val="0"/>
                <w:shd w:val="clear" w:color="auto" w:fill="FFFFFF"/>
              </w:rPr>
              <w:t xml:space="preserve"> </w:t>
            </w:r>
            <w:r w:rsidR="00903BFE" w:rsidRPr="00A90ED6">
              <w:rPr>
                <w:rStyle w:val="c5"/>
              </w:rPr>
              <w:t xml:space="preserve">Изучение уровня развития обучающегося  (представлений о цвете, форме, величине, умения ориентироваться в пространстве, знаний об окружающих </w:t>
            </w:r>
            <w:r w:rsidR="00903BFE" w:rsidRPr="00A90ED6">
              <w:rPr>
                <w:rStyle w:val="c5"/>
              </w:rPr>
              <w:lastRenderedPageBreak/>
              <w:t>предметах и явлениях, уровня сформированности познавательных процессов).</w:t>
            </w:r>
            <w:r w:rsidRPr="00A90ED6">
              <w:rPr>
                <w:rStyle w:val="a5"/>
                <w:b w:val="0"/>
                <w:shd w:val="clear" w:color="auto" w:fill="FFFFFF"/>
              </w:rPr>
              <w:t xml:space="preserve"> </w:t>
            </w:r>
          </w:p>
        </w:tc>
        <w:tc>
          <w:tcPr>
            <w:tcW w:w="1529" w:type="dxa"/>
            <w:shd w:val="clear" w:color="auto" w:fill="auto"/>
          </w:tcPr>
          <w:p w:rsidR="00903BFE" w:rsidRPr="00903BFE" w:rsidRDefault="00903BFE" w:rsidP="00903BFE">
            <w:pPr>
              <w:jc w:val="center"/>
              <w:rPr>
                <w:b/>
                <w:sz w:val="24"/>
                <w:szCs w:val="24"/>
              </w:rPr>
            </w:pPr>
            <w:r w:rsidRPr="00903BFE">
              <w:rPr>
                <w:b/>
                <w:sz w:val="24"/>
                <w:szCs w:val="24"/>
              </w:rPr>
              <w:lastRenderedPageBreak/>
              <w:t>3</w:t>
            </w:r>
          </w:p>
        </w:tc>
      </w:tr>
      <w:tr w:rsidR="00903BFE" w:rsidRPr="00903BFE" w:rsidTr="00903BFE">
        <w:trPr>
          <w:tblCellSpacing w:w="20" w:type="dxa"/>
        </w:trPr>
        <w:tc>
          <w:tcPr>
            <w:tcW w:w="527" w:type="dxa"/>
            <w:shd w:val="clear" w:color="auto" w:fill="auto"/>
          </w:tcPr>
          <w:p w:rsidR="00903BFE" w:rsidRPr="00903BFE" w:rsidRDefault="00903BFE" w:rsidP="00903BFE">
            <w:pPr>
              <w:jc w:val="center"/>
              <w:rPr>
                <w:sz w:val="24"/>
                <w:szCs w:val="24"/>
              </w:rPr>
            </w:pPr>
          </w:p>
        </w:tc>
        <w:tc>
          <w:tcPr>
            <w:tcW w:w="6036" w:type="dxa"/>
            <w:tcBorders>
              <w:right w:val="outset" w:sz="6" w:space="0" w:color="auto"/>
            </w:tcBorders>
            <w:shd w:val="clear" w:color="auto" w:fill="auto"/>
          </w:tcPr>
          <w:p w:rsidR="00903BFE" w:rsidRPr="00903BFE" w:rsidRDefault="00903BFE" w:rsidP="00903BFE">
            <w:pPr>
              <w:tabs>
                <w:tab w:val="left" w:pos="5103"/>
              </w:tabs>
              <w:rPr>
                <w:rFonts w:eastAsiaTheme="minorEastAsia"/>
                <w:sz w:val="24"/>
                <w:szCs w:val="24"/>
              </w:rPr>
            </w:pPr>
          </w:p>
        </w:tc>
        <w:tc>
          <w:tcPr>
            <w:tcW w:w="6168" w:type="dxa"/>
            <w:tcBorders>
              <w:left w:val="outset" w:sz="6" w:space="0" w:color="auto"/>
            </w:tcBorders>
            <w:shd w:val="clear" w:color="auto" w:fill="auto"/>
          </w:tcPr>
          <w:p w:rsidR="00903BFE" w:rsidRPr="00903BFE" w:rsidRDefault="00903BFE" w:rsidP="00903BFE">
            <w:pPr>
              <w:ind w:firstLine="709"/>
              <w:jc w:val="both"/>
              <w:rPr>
                <w:rFonts w:eastAsia="Calibri"/>
                <w:sz w:val="24"/>
                <w:szCs w:val="24"/>
              </w:rPr>
            </w:pPr>
          </w:p>
        </w:tc>
        <w:tc>
          <w:tcPr>
            <w:tcW w:w="1529" w:type="dxa"/>
            <w:shd w:val="clear" w:color="auto" w:fill="auto"/>
          </w:tcPr>
          <w:p w:rsidR="00903BFE" w:rsidRPr="00903BFE" w:rsidRDefault="00903BFE" w:rsidP="00982BAF">
            <w:pPr>
              <w:jc w:val="center"/>
              <w:rPr>
                <w:rFonts w:eastAsia="Calibri"/>
                <w:b/>
                <w:sz w:val="24"/>
                <w:szCs w:val="24"/>
              </w:rPr>
            </w:pPr>
            <w:r w:rsidRPr="00903BFE">
              <w:rPr>
                <w:rFonts w:eastAsia="Calibri"/>
                <w:b/>
                <w:sz w:val="24"/>
                <w:szCs w:val="24"/>
              </w:rPr>
              <w:t>6</w:t>
            </w:r>
            <w:r w:rsidR="00982BAF">
              <w:rPr>
                <w:rFonts w:eastAsia="Calibri"/>
                <w:b/>
                <w:sz w:val="24"/>
                <w:szCs w:val="24"/>
              </w:rPr>
              <w:t>4</w:t>
            </w:r>
          </w:p>
        </w:tc>
      </w:tr>
    </w:tbl>
    <w:p w:rsidR="00EA3992" w:rsidRPr="00FE7D20" w:rsidRDefault="00EA3992" w:rsidP="00EA3992">
      <w:pPr>
        <w:pStyle w:val="2"/>
        <w:spacing w:line="276" w:lineRule="auto"/>
        <w:rPr>
          <w:sz w:val="28"/>
          <w:szCs w:val="28"/>
        </w:rPr>
      </w:pPr>
    </w:p>
    <w:p w:rsidR="00B81029" w:rsidRDefault="00B81029" w:rsidP="00B81029"/>
    <w:p w:rsidR="00157290" w:rsidRDefault="00751EFB" w:rsidP="000F7BEA">
      <w:r w:rsidRPr="00465F52">
        <w:rPr>
          <w:b/>
          <w:sz w:val="24"/>
          <w:szCs w:val="24"/>
        </w:rPr>
        <w:t xml:space="preserve">Календарно-тематическое планирование </w:t>
      </w:r>
      <w:r>
        <w:rPr>
          <w:b/>
          <w:sz w:val="24"/>
          <w:szCs w:val="24"/>
        </w:rPr>
        <w:t xml:space="preserve">по коррекционному курсу «Занятия с </w:t>
      </w:r>
      <w:r w:rsidR="00A63878">
        <w:rPr>
          <w:b/>
          <w:sz w:val="24"/>
          <w:szCs w:val="24"/>
        </w:rPr>
        <w:t xml:space="preserve">дефектологом» </w:t>
      </w:r>
      <w:r w:rsidR="00A63878">
        <w:rPr>
          <w:b/>
          <w:i/>
          <w:sz w:val="24"/>
          <w:szCs w:val="24"/>
        </w:rPr>
        <w:t>на</w:t>
      </w:r>
      <w:r>
        <w:rPr>
          <w:b/>
          <w:i/>
          <w:sz w:val="24"/>
          <w:szCs w:val="24"/>
        </w:rPr>
        <w:t xml:space="preserve"> 202</w:t>
      </w:r>
      <w:r w:rsidR="00A63878">
        <w:rPr>
          <w:b/>
          <w:i/>
          <w:sz w:val="24"/>
          <w:szCs w:val="24"/>
        </w:rPr>
        <w:t>4</w:t>
      </w:r>
      <w:r>
        <w:rPr>
          <w:b/>
          <w:i/>
          <w:sz w:val="24"/>
          <w:szCs w:val="24"/>
        </w:rPr>
        <w:t xml:space="preserve"> - 202</w:t>
      </w:r>
      <w:r w:rsidR="00A63878">
        <w:rPr>
          <w:b/>
          <w:i/>
          <w:sz w:val="24"/>
          <w:szCs w:val="24"/>
        </w:rPr>
        <w:t>5</w:t>
      </w:r>
      <w:r w:rsidRPr="00465F52">
        <w:rPr>
          <w:b/>
          <w:i/>
          <w:sz w:val="24"/>
          <w:szCs w:val="24"/>
        </w:rPr>
        <w:t xml:space="preserve"> учебный год</w:t>
      </w:r>
      <w:r>
        <w:rPr>
          <w:b/>
          <w:i/>
          <w:sz w:val="24"/>
          <w:szCs w:val="24"/>
        </w:rPr>
        <w:t xml:space="preserve"> </w:t>
      </w:r>
      <w:r w:rsidR="00982BAF">
        <w:rPr>
          <w:b/>
          <w:i/>
          <w:sz w:val="24"/>
          <w:szCs w:val="24"/>
        </w:rPr>
        <w:t>1</w:t>
      </w:r>
      <w:r>
        <w:rPr>
          <w:b/>
          <w:i/>
          <w:sz w:val="24"/>
          <w:szCs w:val="24"/>
        </w:rPr>
        <w:t xml:space="preserve"> класс</w:t>
      </w:r>
    </w:p>
    <w:p w:rsidR="004D30B9" w:rsidRDefault="004D30B9" w:rsidP="000F7BEA"/>
    <w:p w:rsidR="001A5D0B" w:rsidRPr="00922B05" w:rsidRDefault="001A5D0B" w:rsidP="00D8667D">
      <w:pPr>
        <w:rPr>
          <w:b/>
          <w:i/>
          <w:sz w:val="24"/>
          <w:szCs w:val="24"/>
        </w:rPr>
      </w:pPr>
    </w:p>
    <w:tbl>
      <w:tblPr>
        <w:tblStyle w:val="a7"/>
        <w:tblpPr w:leftFromText="180" w:rightFromText="180" w:vertAnchor="text" w:horzAnchor="margin" w:tblpY="116"/>
        <w:tblW w:w="15047"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871"/>
        <w:gridCol w:w="871"/>
        <w:gridCol w:w="1115"/>
        <w:gridCol w:w="1134"/>
        <w:gridCol w:w="8788"/>
        <w:gridCol w:w="2268"/>
      </w:tblGrid>
      <w:tr w:rsidR="00751EFB" w:rsidRPr="00457889" w:rsidTr="00417E99">
        <w:trPr>
          <w:tblCellSpacing w:w="20" w:type="dxa"/>
        </w:trPr>
        <w:tc>
          <w:tcPr>
            <w:tcW w:w="811" w:type="dxa"/>
            <w:shd w:val="clear" w:color="auto" w:fill="D9D9D9" w:themeFill="background1" w:themeFillShade="D9"/>
          </w:tcPr>
          <w:p w:rsidR="00751EFB" w:rsidRPr="00457889" w:rsidRDefault="00751EFB" w:rsidP="00417E99">
            <w:pPr>
              <w:rPr>
                <w:b/>
                <w:sz w:val="24"/>
                <w:szCs w:val="24"/>
              </w:rPr>
            </w:pPr>
            <w:r w:rsidRPr="00457889">
              <w:rPr>
                <w:b/>
                <w:sz w:val="24"/>
                <w:szCs w:val="24"/>
              </w:rPr>
              <w:t>№</w:t>
            </w:r>
          </w:p>
          <w:p w:rsidR="00751EFB" w:rsidRPr="00457889" w:rsidRDefault="00751EFB" w:rsidP="00417E99">
            <w:pPr>
              <w:rPr>
                <w:b/>
                <w:sz w:val="24"/>
                <w:szCs w:val="24"/>
              </w:rPr>
            </w:pPr>
          </w:p>
        </w:tc>
        <w:tc>
          <w:tcPr>
            <w:tcW w:w="831" w:type="dxa"/>
            <w:shd w:val="clear" w:color="auto" w:fill="D9D9D9" w:themeFill="background1" w:themeFillShade="D9"/>
          </w:tcPr>
          <w:p w:rsidR="00751EFB" w:rsidRPr="00457889" w:rsidRDefault="00751EFB" w:rsidP="00417E99">
            <w:pPr>
              <w:rPr>
                <w:b/>
                <w:sz w:val="24"/>
                <w:szCs w:val="24"/>
              </w:rPr>
            </w:pPr>
            <w:r w:rsidRPr="00457889">
              <w:rPr>
                <w:b/>
                <w:sz w:val="24"/>
                <w:szCs w:val="24"/>
              </w:rPr>
              <w:t>№</w:t>
            </w:r>
          </w:p>
          <w:p w:rsidR="00751EFB" w:rsidRPr="00457889" w:rsidRDefault="00751EFB" w:rsidP="00417E99">
            <w:pPr>
              <w:rPr>
                <w:b/>
                <w:sz w:val="24"/>
                <w:szCs w:val="24"/>
              </w:rPr>
            </w:pPr>
          </w:p>
        </w:tc>
        <w:tc>
          <w:tcPr>
            <w:tcW w:w="2209" w:type="dxa"/>
            <w:gridSpan w:val="2"/>
            <w:shd w:val="clear" w:color="auto" w:fill="D9D9D9" w:themeFill="background1" w:themeFillShade="D9"/>
          </w:tcPr>
          <w:p w:rsidR="00751EFB" w:rsidRPr="00457889" w:rsidRDefault="00751EFB" w:rsidP="00417E99">
            <w:pPr>
              <w:jc w:val="center"/>
              <w:rPr>
                <w:b/>
                <w:sz w:val="24"/>
                <w:szCs w:val="24"/>
              </w:rPr>
            </w:pPr>
            <w:r w:rsidRPr="00457889">
              <w:rPr>
                <w:b/>
                <w:sz w:val="24"/>
                <w:szCs w:val="24"/>
              </w:rPr>
              <w:t xml:space="preserve">Календарный </w:t>
            </w:r>
          </w:p>
          <w:p w:rsidR="00751EFB" w:rsidRPr="00457889" w:rsidRDefault="00751EFB" w:rsidP="00417E99">
            <w:pPr>
              <w:jc w:val="center"/>
              <w:rPr>
                <w:b/>
                <w:sz w:val="24"/>
                <w:szCs w:val="24"/>
              </w:rPr>
            </w:pPr>
            <w:r w:rsidRPr="00457889">
              <w:rPr>
                <w:b/>
                <w:sz w:val="24"/>
                <w:szCs w:val="24"/>
              </w:rPr>
              <w:t>срок</w:t>
            </w:r>
          </w:p>
        </w:tc>
        <w:tc>
          <w:tcPr>
            <w:tcW w:w="8748" w:type="dxa"/>
            <w:vMerge w:val="restart"/>
            <w:shd w:val="clear" w:color="auto" w:fill="D9D9D9" w:themeFill="background1" w:themeFillShade="D9"/>
            <w:vAlign w:val="center"/>
          </w:tcPr>
          <w:p w:rsidR="00751EFB" w:rsidRPr="00457889" w:rsidRDefault="00751EFB" w:rsidP="00417E99">
            <w:pPr>
              <w:jc w:val="center"/>
              <w:rPr>
                <w:b/>
                <w:sz w:val="24"/>
                <w:szCs w:val="24"/>
              </w:rPr>
            </w:pPr>
            <w:r w:rsidRPr="00457889">
              <w:rPr>
                <w:b/>
                <w:sz w:val="24"/>
                <w:szCs w:val="24"/>
              </w:rPr>
              <w:t>Тема занятия</w:t>
            </w:r>
          </w:p>
        </w:tc>
        <w:tc>
          <w:tcPr>
            <w:tcW w:w="2208" w:type="dxa"/>
            <w:vMerge w:val="restart"/>
            <w:shd w:val="clear" w:color="auto" w:fill="D9D9D9" w:themeFill="background1" w:themeFillShade="D9"/>
          </w:tcPr>
          <w:p w:rsidR="00751EFB" w:rsidRPr="00457889" w:rsidRDefault="00751EFB" w:rsidP="00417E99">
            <w:pPr>
              <w:jc w:val="center"/>
              <w:rPr>
                <w:b/>
                <w:sz w:val="24"/>
                <w:szCs w:val="24"/>
              </w:rPr>
            </w:pPr>
          </w:p>
          <w:p w:rsidR="00751EFB" w:rsidRPr="00457889" w:rsidRDefault="00751EFB" w:rsidP="00417E99">
            <w:pPr>
              <w:jc w:val="center"/>
              <w:rPr>
                <w:b/>
                <w:sz w:val="24"/>
                <w:szCs w:val="24"/>
              </w:rPr>
            </w:pPr>
          </w:p>
          <w:p w:rsidR="00751EFB" w:rsidRPr="00457889" w:rsidRDefault="00751EFB" w:rsidP="00417E99">
            <w:pPr>
              <w:jc w:val="center"/>
              <w:rPr>
                <w:b/>
                <w:sz w:val="24"/>
                <w:szCs w:val="24"/>
              </w:rPr>
            </w:pPr>
          </w:p>
          <w:p w:rsidR="00751EFB" w:rsidRPr="00457889" w:rsidRDefault="00751EFB" w:rsidP="00417E99">
            <w:pPr>
              <w:jc w:val="center"/>
              <w:rPr>
                <w:b/>
                <w:sz w:val="24"/>
                <w:szCs w:val="24"/>
              </w:rPr>
            </w:pPr>
            <w:r w:rsidRPr="00457889">
              <w:rPr>
                <w:b/>
                <w:sz w:val="24"/>
                <w:szCs w:val="24"/>
              </w:rPr>
              <w:t xml:space="preserve">Количество </w:t>
            </w:r>
          </w:p>
          <w:p w:rsidR="00751EFB" w:rsidRPr="00457889" w:rsidRDefault="00751EFB" w:rsidP="00417E99">
            <w:pPr>
              <w:jc w:val="center"/>
              <w:rPr>
                <w:b/>
                <w:sz w:val="24"/>
                <w:szCs w:val="24"/>
              </w:rPr>
            </w:pPr>
            <w:r w:rsidRPr="00457889">
              <w:rPr>
                <w:b/>
                <w:sz w:val="24"/>
                <w:szCs w:val="24"/>
              </w:rPr>
              <w:t>часов</w:t>
            </w:r>
          </w:p>
          <w:p w:rsidR="00751EFB" w:rsidRPr="00457889" w:rsidRDefault="00751EFB" w:rsidP="00417E99">
            <w:pPr>
              <w:ind w:left="113" w:right="113"/>
              <w:jc w:val="center"/>
              <w:rPr>
                <w:b/>
                <w:sz w:val="24"/>
                <w:szCs w:val="24"/>
              </w:rPr>
            </w:pPr>
          </w:p>
        </w:tc>
      </w:tr>
      <w:tr w:rsidR="00751EFB" w:rsidRPr="00457889" w:rsidTr="00417E99">
        <w:trPr>
          <w:cantSplit/>
          <w:trHeight w:val="1872"/>
          <w:tblCellSpacing w:w="20" w:type="dxa"/>
        </w:trPr>
        <w:tc>
          <w:tcPr>
            <w:tcW w:w="811" w:type="dxa"/>
            <w:shd w:val="clear" w:color="auto" w:fill="D9D9D9" w:themeFill="background1" w:themeFillShade="D9"/>
            <w:textDirection w:val="btLr"/>
          </w:tcPr>
          <w:p w:rsidR="00751EFB" w:rsidRPr="00457889" w:rsidRDefault="00751EFB" w:rsidP="00417E99">
            <w:pPr>
              <w:ind w:left="113" w:right="113"/>
              <w:rPr>
                <w:b/>
                <w:sz w:val="24"/>
                <w:szCs w:val="24"/>
              </w:rPr>
            </w:pPr>
            <w:r w:rsidRPr="00457889">
              <w:rPr>
                <w:b/>
                <w:sz w:val="24"/>
                <w:szCs w:val="24"/>
              </w:rPr>
              <w:t xml:space="preserve">часы по плану </w:t>
            </w:r>
            <w:r w:rsidRPr="00457889">
              <w:rPr>
                <w:b/>
                <w:sz w:val="24"/>
                <w:szCs w:val="24"/>
                <w:u w:val="single"/>
              </w:rPr>
              <w:t>за год</w:t>
            </w:r>
          </w:p>
        </w:tc>
        <w:tc>
          <w:tcPr>
            <w:tcW w:w="831" w:type="dxa"/>
            <w:shd w:val="clear" w:color="auto" w:fill="D9D9D9" w:themeFill="background1" w:themeFillShade="D9"/>
            <w:textDirection w:val="btLr"/>
          </w:tcPr>
          <w:p w:rsidR="00751EFB" w:rsidRPr="00457889" w:rsidRDefault="00751EFB" w:rsidP="00417E99">
            <w:pPr>
              <w:ind w:left="113" w:right="113"/>
              <w:rPr>
                <w:b/>
                <w:sz w:val="24"/>
                <w:szCs w:val="24"/>
              </w:rPr>
            </w:pPr>
            <w:r w:rsidRPr="00457889">
              <w:rPr>
                <w:b/>
                <w:sz w:val="24"/>
                <w:szCs w:val="24"/>
              </w:rPr>
              <w:t xml:space="preserve">часы по плану </w:t>
            </w:r>
            <w:r w:rsidRPr="00457889">
              <w:rPr>
                <w:b/>
                <w:sz w:val="24"/>
                <w:szCs w:val="24"/>
                <w:u w:val="single"/>
              </w:rPr>
              <w:t>за четверть</w:t>
            </w:r>
          </w:p>
        </w:tc>
        <w:tc>
          <w:tcPr>
            <w:tcW w:w="1075" w:type="dxa"/>
            <w:shd w:val="clear" w:color="auto" w:fill="D9D9D9" w:themeFill="background1" w:themeFillShade="D9"/>
            <w:textDirection w:val="btLr"/>
          </w:tcPr>
          <w:p w:rsidR="00751EFB" w:rsidRPr="00457889" w:rsidRDefault="00751EFB" w:rsidP="00417E99">
            <w:pPr>
              <w:ind w:left="113" w:right="113"/>
              <w:jc w:val="center"/>
              <w:rPr>
                <w:b/>
                <w:sz w:val="24"/>
                <w:szCs w:val="24"/>
              </w:rPr>
            </w:pPr>
            <w:r w:rsidRPr="00457889">
              <w:rPr>
                <w:b/>
                <w:sz w:val="24"/>
                <w:szCs w:val="24"/>
              </w:rPr>
              <w:t>план</w:t>
            </w:r>
          </w:p>
        </w:tc>
        <w:tc>
          <w:tcPr>
            <w:tcW w:w="1094" w:type="dxa"/>
            <w:shd w:val="clear" w:color="auto" w:fill="D9D9D9" w:themeFill="background1" w:themeFillShade="D9"/>
            <w:textDirection w:val="btLr"/>
          </w:tcPr>
          <w:p w:rsidR="00751EFB" w:rsidRPr="00457889" w:rsidRDefault="00751EFB" w:rsidP="00417E99">
            <w:pPr>
              <w:ind w:left="113" w:right="113"/>
              <w:jc w:val="center"/>
              <w:rPr>
                <w:b/>
                <w:sz w:val="24"/>
                <w:szCs w:val="24"/>
              </w:rPr>
            </w:pPr>
            <w:r w:rsidRPr="00457889">
              <w:rPr>
                <w:b/>
                <w:sz w:val="24"/>
                <w:szCs w:val="24"/>
              </w:rPr>
              <w:t>факт</w:t>
            </w:r>
          </w:p>
        </w:tc>
        <w:tc>
          <w:tcPr>
            <w:tcW w:w="8748" w:type="dxa"/>
            <w:vMerge/>
          </w:tcPr>
          <w:p w:rsidR="00751EFB" w:rsidRPr="00457889" w:rsidRDefault="00751EFB" w:rsidP="00417E99">
            <w:pPr>
              <w:rPr>
                <w:b/>
                <w:sz w:val="24"/>
                <w:szCs w:val="24"/>
              </w:rPr>
            </w:pPr>
          </w:p>
        </w:tc>
        <w:tc>
          <w:tcPr>
            <w:tcW w:w="2208" w:type="dxa"/>
            <w:vMerge/>
            <w:shd w:val="clear" w:color="auto" w:fill="D9D9D9" w:themeFill="background1" w:themeFillShade="D9"/>
            <w:textDirection w:val="btLr"/>
          </w:tcPr>
          <w:p w:rsidR="00751EFB" w:rsidRPr="00457889" w:rsidRDefault="00751EFB" w:rsidP="00417E99">
            <w:pPr>
              <w:ind w:left="113" w:right="113"/>
              <w:jc w:val="center"/>
              <w:rPr>
                <w:b/>
                <w:sz w:val="24"/>
                <w:szCs w:val="24"/>
              </w:rPr>
            </w:pPr>
          </w:p>
        </w:tc>
      </w:tr>
      <w:tr w:rsidR="00751EFB" w:rsidRPr="00457889" w:rsidTr="00417E99">
        <w:trPr>
          <w:trHeight w:val="411"/>
          <w:tblCellSpacing w:w="20" w:type="dxa"/>
        </w:trPr>
        <w:tc>
          <w:tcPr>
            <w:tcW w:w="811" w:type="dxa"/>
            <w:tcBorders>
              <w:right w:val="outset" w:sz="6" w:space="0" w:color="auto"/>
            </w:tcBorders>
          </w:tcPr>
          <w:p w:rsidR="00751EFB" w:rsidRPr="00457889" w:rsidRDefault="00751EFB" w:rsidP="00417E99">
            <w:pPr>
              <w:jc w:val="center"/>
              <w:rPr>
                <w:b/>
                <w:sz w:val="24"/>
                <w:szCs w:val="24"/>
              </w:rPr>
            </w:pPr>
          </w:p>
        </w:tc>
        <w:tc>
          <w:tcPr>
            <w:tcW w:w="831" w:type="dxa"/>
            <w:tcBorders>
              <w:right w:val="outset" w:sz="6" w:space="0" w:color="auto"/>
            </w:tcBorders>
          </w:tcPr>
          <w:p w:rsidR="00751EFB" w:rsidRPr="00457889" w:rsidRDefault="00751EFB" w:rsidP="00417E99">
            <w:pPr>
              <w:jc w:val="center"/>
              <w:rPr>
                <w:b/>
                <w:sz w:val="24"/>
                <w:szCs w:val="24"/>
              </w:rPr>
            </w:pPr>
          </w:p>
          <w:p w:rsidR="00751EFB" w:rsidRPr="00457889" w:rsidRDefault="00751EFB" w:rsidP="00417E99">
            <w:pPr>
              <w:rPr>
                <w:b/>
                <w:sz w:val="24"/>
                <w:szCs w:val="24"/>
              </w:rPr>
            </w:pPr>
          </w:p>
        </w:tc>
        <w:tc>
          <w:tcPr>
            <w:tcW w:w="13245" w:type="dxa"/>
            <w:gridSpan w:val="4"/>
            <w:tcBorders>
              <w:left w:val="outset" w:sz="6" w:space="0" w:color="auto"/>
              <w:right w:val="outset" w:sz="6" w:space="0" w:color="auto"/>
            </w:tcBorders>
          </w:tcPr>
          <w:p w:rsidR="00751EFB" w:rsidRPr="00457889" w:rsidRDefault="00751EFB" w:rsidP="00417E99">
            <w:pPr>
              <w:tabs>
                <w:tab w:val="center" w:pos="6935"/>
                <w:tab w:val="left" w:pos="12411"/>
              </w:tabs>
              <w:rPr>
                <w:b/>
                <w:sz w:val="24"/>
                <w:szCs w:val="24"/>
              </w:rPr>
            </w:pPr>
          </w:p>
          <w:p w:rsidR="00751EFB" w:rsidRPr="00457889" w:rsidRDefault="00751EFB" w:rsidP="00417E99">
            <w:pPr>
              <w:jc w:val="center"/>
              <w:rPr>
                <w:b/>
                <w:sz w:val="24"/>
                <w:szCs w:val="24"/>
              </w:rPr>
            </w:pPr>
            <w:r w:rsidRPr="00457889">
              <w:rPr>
                <w:b/>
                <w:sz w:val="24"/>
                <w:szCs w:val="24"/>
                <w:lang w:val="en-US"/>
              </w:rPr>
              <w:t>I</w:t>
            </w:r>
            <w:r w:rsidRPr="00457889">
              <w:rPr>
                <w:b/>
                <w:sz w:val="24"/>
                <w:szCs w:val="24"/>
              </w:rPr>
              <w:t xml:space="preserve"> четверть </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196D7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i/>
                <w:sz w:val="24"/>
                <w:szCs w:val="24"/>
              </w:rPr>
            </w:pPr>
            <w:r w:rsidRPr="003D3813">
              <w:rPr>
                <w:i/>
                <w:sz w:val="24"/>
                <w:szCs w:val="24"/>
              </w:rPr>
              <w:t>Диагностическое обследование</w:t>
            </w:r>
          </w:p>
        </w:tc>
        <w:tc>
          <w:tcPr>
            <w:tcW w:w="2208" w:type="dxa"/>
          </w:tcPr>
          <w:p w:rsidR="00417E99" w:rsidRPr="00457889" w:rsidRDefault="00417E99" w:rsidP="00417E99">
            <w:pPr>
              <w:rPr>
                <w:sz w:val="24"/>
                <w:szCs w:val="24"/>
              </w:rPr>
            </w:pPr>
            <w:r w:rsidRPr="00457889">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196D7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i/>
                <w:sz w:val="24"/>
                <w:szCs w:val="24"/>
              </w:rPr>
            </w:pPr>
            <w:r w:rsidRPr="003D3813">
              <w:rPr>
                <w:i/>
                <w:sz w:val="24"/>
                <w:szCs w:val="24"/>
              </w:rPr>
              <w:t>Диагностическое обследование</w:t>
            </w:r>
          </w:p>
        </w:tc>
        <w:tc>
          <w:tcPr>
            <w:tcW w:w="2208" w:type="dxa"/>
          </w:tcPr>
          <w:p w:rsidR="00417E99" w:rsidRPr="00457889" w:rsidRDefault="00417E99" w:rsidP="00417E99">
            <w:pPr>
              <w:rPr>
                <w:sz w:val="24"/>
                <w:szCs w:val="24"/>
              </w:rPr>
            </w:pPr>
            <w:r w:rsidRPr="00457889">
              <w:rPr>
                <w:sz w:val="24"/>
                <w:szCs w:val="24"/>
              </w:rPr>
              <w:t>1</w:t>
            </w:r>
          </w:p>
        </w:tc>
      </w:tr>
      <w:tr w:rsidR="00751EFB" w:rsidRPr="00457889" w:rsidTr="00417E99">
        <w:trPr>
          <w:trHeight w:val="339"/>
          <w:tblCellSpacing w:w="20" w:type="dxa"/>
        </w:trPr>
        <w:tc>
          <w:tcPr>
            <w:tcW w:w="811" w:type="dxa"/>
          </w:tcPr>
          <w:p w:rsidR="00751EFB" w:rsidRPr="00457889" w:rsidRDefault="00751EFB" w:rsidP="00417E99">
            <w:pPr>
              <w:rPr>
                <w:b/>
                <w:sz w:val="24"/>
                <w:szCs w:val="24"/>
              </w:rPr>
            </w:pPr>
          </w:p>
        </w:tc>
        <w:tc>
          <w:tcPr>
            <w:tcW w:w="831" w:type="dxa"/>
          </w:tcPr>
          <w:p w:rsidR="00751EFB" w:rsidRPr="00457889" w:rsidRDefault="00751EFB" w:rsidP="00417E99">
            <w:pPr>
              <w:rPr>
                <w:b/>
                <w:sz w:val="24"/>
                <w:szCs w:val="24"/>
              </w:rPr>
            </w:pPr>
          </w:p>
        </w:tc>
        <w:tc>
          <w:tcPr>
            <w:tcW w:w="1075" w:type="dxa"/>
          </w:tcPr>
          <w:p w:rsidR="00751EFB" w:rsidRPr="00457889" w:rsidRDefault="00751EFB" w:rsidP="00417E99">
            <w:pPr>
              <w:rPr>
                <w:b/>
                <w:sz w:val="24"/>
                <w:szCs w:val="24"/>
              </w:rPr>
            </w:pPr>
          </w:p>
        </w:tc>
        <w:tc>
          <w:tcPr>
            <w:tcW w:w="1094" w:type="dxa"/>
          </w:tcPr>
          <w:p w:rsidR="00751EFB" w:rsidRPr="00457889" w:rsidRDefault="00751EFB" w:rsidP="00417E99">
            <w:pPr>
              <w:rPr>
                <w:b/>
                <w:sz w:val="24"/>
                <w:szCs w:val="24"/>
              </w:rPr>
            </w:pPr>
          </w:p>
        </w:tc>
        <w:tc>
          <w:tcPr>
            <w:tcW w:w="8748" w:type="dxa"/>
          </w:tcPr>
          <w:p w:rsidR="00751EFB" w:rsidRPr="00457889" w:rsidRDefault="00751EFB" w:rsidP="00417E99">
            <w:pPr>
              <w:tabs>
                <w:tab w:val="center" w:pos="6935"/>
                <w:tab w:val="left" w:pos="12411"/>
              </w:tabs>
              <w:rPr>
                <w:b/>
                <w:sz w:val="24"/>
                <w:szCs w:val="24"/>
              </w:rPr>
            </w:pPr>
            <w:r w:rsidRPr="00457889">
              <w:rPr>
                <w:b/>
                <w:sz w:val="24"/>
                <w:szCs w:val="24"/>
              </w:rPr>
              <w:t>Развитие моторики, графомоторных навыков   (12)</w:t>
            </w:r>
          </w:p>
        </w:tc>
        <w:tc>
          <w:tcPr>
            <w:tcW w:w="2208" w:type="dxa"/>
          </w:tcPr>
          <w:p w:rsidR="00751EFB" w:rsidRPr="00457889" w:rsidRDefault="00751EFB" w:rsidP="00417E99">
            <w:pPr>
              <w:rPr>
                <w:b/>
                <w:sz w:val="24"/>
                <w:szCs w:val="24"/>
              </w:rPr>
            </w:pP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196D7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sz w:val="24"/>
                <w:szCs w:val="24"/>
              </w:rPr>
            </w:pPr>
            <w:r>
              <w:rPr>
                <w:sz w:val="22"/>
                <w:szCs w:val="22"/>
              </w:rPr>
              <w:t>Развитие точности движений</w:t>
            </w:r>
          </w:p>
        </w:tc>
        <w:tc>
          <w:tcPr>
            <w:tcW w:w="2208" w:type="dxa"/>
          </w:tcPr>
          <w:p w:rsidR="00417E99" w:rsidRPr="003D3813" w:rsidRDefault="00417E99" w:rsidP="00417E99">
            <w:pPr>
              <w:rPr>
                <w:sz w:val="24"/>
                <w:szCs w:val="24"/>
              </w:rPr>
            </w:pPr>
            <w:r w:rsidRPr="003D3813">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196D7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sz w:val="24"/>
                <w:szCs w:val="24"/>
              </w:rPr>
            </w:pPr>
            <w:r>
              <w:rPr>
                <w:sz w:val="22"/>
                <w:szCs w:val="22"/>
              </w:rPr>
              <w:t>Координация движений (игры с мячом)</w:t>
            </w:r>
          </w:p>
        </w:tc>
        <w:tc>
          <w:tcPr>
            <w:tcW w:w="2208" w:type="dxa"/>
          </w:tcPr>
          <w:p w:rsidR="00417E99" w:rsidRPr="003D3813" w:rsidRDefault="00417E99" w:rsidP="00417E99">
            <w:pPr>
              <w:rPr>
                <w:sz w:val="24"/>
                <w:szCs w:val="24"/>
              </w:rPr>
            </w:pPr>
            <w:r w:rsidRPr="003D3813">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196D7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sz w:val="24"/>
                <w:szCs w:val="24"/>
              </w:rPr>
            </w:pPr>
            <w:r>
              <w:rPr>
                <w:sz w:val="22"/>
                <w:szCs w:val="22"/>
              </w:rPr>
              <w:t>Обучение целенаправленным действиям по двухзвенной инструкции педагога (2 шага вперед — поворот направо и т. д.)</w:t>
            </w:r>
            <w:r w:rsidRPr="003D3813">
              <w:rPr>
                <w:sz w:val="24"/>
                <w:szCs w:val="24"/>
              </w:rPr>
              <w:t>.</w:t>
            </w:r>
          </w:p>
        </w:tc>
        <w:tc>
          <w:tcPr>
            <w:tcW w:w="2208" w:type="dxa"/>
          </w:tcPr>
          <w:p w:rsidR="00417E99" w:rsidRPr="003D3813" w:rsidRDefault="00417E99" w:rsidP="00417E99">
            <w:pPr>
              <w:rPr>
                <w:sz w:val="24"/>
                <w:szCs w:val="24"/>
              </w:rPr>
            </w:pPr>
            <w:r w:rsidRPr="003D3813">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196D7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sz w:val="24"/>
                <w:szCs w:val="24"/>
              </w:rPr>
            </w:pPr>
            <w:r>
              <w:rPr>
                <w:sz w:val="22"/>
                <w:szCs w:val="22"/>
              </w:rPr>
              <w:t>Пальчиковая гимнастика с речевым сопровождением</w:t>
            </w:r>
          </w:p>
        </w:tc>
        <w:tc>
          <w:tcPr>
            <w:tcW w:w="2208" w:type="dxa"/>
          </w:tcPr>
          <w:p w:rsidR="00417E99" w:rsidRPr="003D3813" w:rsidRDefault="00417E99" w:rsidP="00417E99">
            <w:pPr>
              <w:rPr>
                <w:sz w:val="24"/>
                <w:szCs w:val="24"/>
              </w:rPr>
            </w:pPr>
            <w:r w:rsidRPr="003D3813">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196D7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rFonts w:eastAsiaTheme="minorEastAsia"/>
                <w:sz w:val="24"/>
                <w:szCs w:val="24"/>
              </w:rPr>
            </w:pPr>
            <w:r>
              <w:rPr>
                <w:sz w:val="22"/>
                <w:szCs w:val="22"/>
              </w:rPr>
              <w:t>Упражнения на синхронность работы обеих рук (работа со шнуром, нанизывание бус)</w:t>
            </w:r>
            <w:r w:rsidRPr="003D3813">
              <w:rPr>
                <w:sz w:val="24"/>
                <w:szCs w:val="24"/>
              </w:rPr>
              <w:t>.</w:t>
            </w:r>
          </w:p>
        </w:tc>
        <w:tc>
          <w:tcPr>
            <w:tcW w:w="2208" w:type="dxa"/>
          </w:tcPr>
          <w:p w:rsidR="00417E99" w:rsidRPr="003D3813" w:rsidRDefault="00417E99" w:rsidP="00417E99">
            <w:pPr>
              <w:rPr>
                <w:sz w:val="24"/>
                <w:szCs w:val="24"/>
              </w:rPr>
            </w:pPr>
            <w:r w:rsidRPr="003D3813">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196D7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rFonts w:eastAsiaTheme="minorEastAsia"/>
                <w:sz w:val="24"/>
                <w:szCs w:val="24"/>
              </w:rPr>
            </w:pPr>
            <w:r>
              <w:rPr>
                <w:sz w:val="22"/>
                <w:szCs w:val="22"/>
              </w:rPr>
              <w:t>Штриховка в разных направлениях и рисование по трафарету</w:t>
            </w:r>
          </w:p>
        </w:tc>
        <w:tc>
          <w:tcPr>
            <w:tcW w:w="2208" w:type="dxa"/>
          </w:tcPr>
          <w:p w:rsidR="00417E99" w:rsidRPr="003D3813" w:rsidRDefault="00417E99" w:rsidP="00417E99">
            <w:pPr>
              <w:rPr>
                <w:sz w:val="24"/>
                <w:szCs w:val="24"/>
              </w:rPr>
            </w:pPr>
            <w:r w:rsidRPr="003D3813">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196D7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rFonts w:eastAsiaTheme="minorEastAsia"/>
                <w:sz w:val="24"/>
                <w:szCs w:val="24"/>
              </w:rPr>
            </w:pPr>
            <w:r>
              <w:rPr>
                <w:sz w:val="22"/>
                <w:szCs w:val="22"/>
              </w:rPr>
              <w:t>Обводка по трафарету орнамента из геометрических фигур</w:t>
            </w:r>
          </w:p>
        </w:tc>
        <w:tc>
          <w:tcPr>
            <w:tcW w:w="2208" w:type="dxa"/>
          </w:tcPr>
          <w:p w:rsidR="00417E99" w:rsidRPr="003D3813" w:rsidRDefault="00417E99" w:rsidP="00417E99">
            <w:pPr>
              <w:rPr>
                <w:sz w:val="24"/>
                <w:szCs w:val="24"/>
              </w:rPr>
            </w:pPr>
            <w:r w:rsidRPr="003D3813">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196D7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ind w:firstLine="27"/>
              <w:rPr>
                <w:rFonts w:eastAsiaTheme="minorEastAsia"/>
                <w:sz w:val="24"/>
                <w:szCs w:val="24"/>
              </w:rPr>
            </w:pPr>
            <w:r>
              <w:rPr>
                <w:sz w:val="22"/>
                <w:szCs w:val="22"/>
              </w:rPr>
              <w:t>Развитие координации движений рук и глаз (по инструкции педагога)</w:t>
            </w:r>
          </w:p>
        </w:tc>
        <w:tc>
          <w:tcPr>
            <w:tcW w:w="2208" w:type="dxa"/>
          </w:tcPr>
          <w:p w:rsidR="00417E99" w:rsidRPr="003D3813" w:rsidRDefault="00417E99" w:rsidP="00417E99">
            <w:pPr>
              <w:rPr>
                <w:sz w:val="24"/>
                <w:szCs w:val="24"/>
              </w:rPr>
            </w:pPr>
            <w:r w:rsidRPr="003D3813">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196D7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sz w:val="24"/>
                <w:szCs w:val="24"/>
              </w:rPr>
            </w:pPr>
            <w:r>
              <w:rPr>
                <w:sz w:val="22"/>
                <w:szCs w:val="22"/>
              </w:rPr>
              <w:t>Графический диктант (по показу)</w:t>
            </w:r>
            <w:r w:rsidRPr="003D3813">
              <w:rPr>
                <w:sz w:val="24"/>
                <w:szCs w:val="24"/>
              </w:rPr>
              <w:t>.</w:t>
            </w:r>
          </w:p>
        </w:tc>
        <w:tc>
          <w:tcPr>
            <w:tcW w:w="2208" w:type="dxa"/>
          </w:tcPr>
          <w:p w:rsidR="00417E99" w:rsidRPr="003D3813" w:rsidRDefault="00417E99" w:rsidP="00417E99">
            <w:pPr>
              <w:rPr>
                <w:sz w:val="24"/>
                <w:szCs w:val="24"/>
              </w:rPr>
            </w:pPr>
            <w:r w:rsidRPr="003D3813">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196D7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rFonts w:eastAsiaTheme="minorEastAsia"/>
                <w:sz w:val="24"/>
                <w:szCs w:val="24"/>
              </w:rPr>
            </w:pPr>
            <w:r w:rsidRPr="003D3813">
              <w:rPr>
                <w:sz w:val="24"/>
                <w:szCs w:val="24"/>
              </w:rPr>
              <w:t>Развитие координации движений. Написание вертикальных линий.</w:t>
            </w:r>
          </w:p>
        </w:tc>
        <w:tc>
          <w:tcPr>
            <w:tcW w:w="2208" w:type="dxa"/>
          </w:tcPr>
          <w:p w:rsidR="00417E99" w:rsidRPr="003D3813" w:rsidRDefault="00417E99" w:rsidP="00417E99">
            <w:pPr>
              <w:rPr>
                <w:sz w:val="24"/>
                <w:szCs w:val="24"/>
              </w:rPr>
            </w:pPr>
            <w:r w:rsidRPr="003D3813">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196D7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rFonts w:eastAsiaTheme="minorEastAsia"/>
                <w:sz w:val="24"/>
                <w:szCs w:val="24"/>
              </w:rPr>
            </w:pPr>
            <w:r w:rsidRPr="003D3813">
              <w:rPr>
                <w:sz w:val="24"/>
                <w:szCs w:val="24"/>
              </w:rPr>
              <w:t>Сгибание и разрезание бумаги. Изготовление  книжки-малышки.</w:t>
            </w:r>
          </w:p>
        </w:tc>
        <w:tc>
          <w:tcPr>
            <w:tcW w:w="2208" w:type="dxa"/>
          </w:tcPr>
          <w:p w:rsidR="00417E99" w:rsidRPr="003D3813" w:rsidRDefault="00417E99" w:rsidP="00417E99">
            <w:pPr>
              <w:rPr>
                <w:sz w:val="24"/>
                <w:szCs w:val="24"/>
              </w:rPr>
            </w:pPr>
            <w:r w:rsidRPr="003D3813">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r w:rsidRPr="00457889">
              <w:rPr>
                <w:b/>
                <w:sz w:val="24"/>
                <w:szCs w:val="24"/>
              </w:rPr>
              <w:t>16</w:t>
            </w:r>
          </w:p>
        </w:tc>
        <w:tc>
          <w:tcPr>
            <w:tcW w:w="1075" w:type="dxa"/>
          </w:tcPr>
          <w:p w:rsidR="00417E99" w:rsidRPr="00196D7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sz w:val="24"/>
                <w:szCs w:val="24"/>
              </w:rPr>
            </w:pPr>
            <w:r w:rsidRPr="003D3813">
              <w:rPr>
                <w:sz w:val="24"/>
                <w:szCs w:val="24"/>
              </w:rPr>
              <w:t>Сгибание и разрезание бумаги. Изготовление  книжки-малышки.</w:t>
            </w:r>
          </w:p>
        </w:tc>
        <w:tc>
          <w:tcPr>
            <w:tcW w:w="2208" w:type="dxa"/>
          </w:tcPr>
          <w:p w:rsidR="00417E99" w:rsidRPr="003D3813" w:rsidRDefault="00417E99" w:rsidP="00417E99">
            <w:pPr>
              <w:rPr>
                <w:sz w:val="24"/>
                <w:szCs w:val="24"/>
              </w:rPr>
            </w:pPr>
            <w:r w:rsidRPr="003D3813">
              <w:rPr>
                <w:sz w:val="24"/>
                <w:szCs w:val="24"/>
              </w:rPr>
              <w:t>1</w:t>
            </w:r>
          </w:p>
        </w:tc>
      </w:tr>
      <w:tr w:rsidR="00751EFB" w:rsidRPr="00457889" w:rsidTr="00417E99">
        <w:trPr>
          <w:tblCellSpacing w:w="20" w:type="dxa"/>
        </w:trPr>
        <w:tc>
          <w:tcPr>
            <w:tcW w:w="14967" w:type="dxa"/>
            <w:gridSpan w:val="6"/>
            <w:tcBorders>
              <w:bottom w:val="nil"/>
              <w:right w:val="outset" w:sz="6" w:space="0" w:color="A0A0A0"/>
            </w:tcBorders>
          </w:tcPr>
          <w:p w:rsidR="00751EFB" w:rsidRPr="00457889" w:rsidRDefault="00751EFB" w:rsidP="00417E99">
            <w:pPr>
              <w:rPr>
                <w:sz w:val="24"/>
                <w:szCs w:val="24"/>
              </w:rPr>
            </w:pPr>
            <w:r w:rsidRPr="00457889">
              <w:rPr>
                <w:b/>
                <w:sz w:val="24"/>
                <w:szCs w:val="24"/>
              </w:rPr>
              <w:t>Вид контроля</w:t>
            </w:r>
            <w:r w:rsidRPr="00457889">
              <w:rPr>
                <w:sz w:val="24"/>
                <w:szCs w:val="24"/>
              </w:rPr>
              <w:t>: (по данному разделу) устный опрос, самостоятельная работа, тест</w:t>
            </w:r>
          </w:p>
        </w:tc>
      </w:tr>
      <w:tr w:rsidR="00751EFB" w:rsidRPr="00457889" w:rsidTr="00417E99">
        <w:trPr>
          <w:tblCellSpacing w:w="20" w:type="dxa"/>
        </w:trPr>
        <w:tc>
          <w:tcPr>
            <w:tcW w:w="811" w:type="dxa"/>
          </w:tcPr>
          <w:p w:rsidR="00751EFB" w:rsidRPr="00457889" w:rsidRDefault="00751EFB" w:rsidP="00417E99">
            <w:pPr>
              <w:rPr>
                <w:b/>
                <w:sz w:val="24"/>
                <w:szCs w:val="24"/>
              </w:rPr>
            </w:pPr>
          </w:p>
        </w:tc>
        <w:tc>
          <w:tcPr>
            <w:tcW w:w="831" w:type="dxa"/>
          </w:tcPr>
          <w:p w:rsidR="00751EFB" w:rsidRPr="00457889" w:rsidRDefault="00751EFB" w:rsidP="00417E99">
            <w:pPr>
              <w:rPr>
                <w:b/>
                <w:sz w:val="24"/>
                <w:szCs w:val="24"/>
              </w:rPr>
            </w:pPr>
          </w:p>
        </w:tc>
        <w:tc>
          <w:tcPr>
            <w:tcW w:w="1075" w:type="dxa"/>
          </w:tcPr>
          <w:p w:rsidR="00751EFB" w:rsidRPr="00457889" w:rsidRDefault="00751EFB" w:rsidP="00417E99">
            <w:pPr>
              <w:rPr>
                <w:sz w:val="24"/>
                <w:szCs w:val="24"/>
              </w:rPr>
            </w:pPr>
          </w:p>
        </w:tc>
        <w:tc>
          <w:tcPr>
            <w:tcW w:w="1094" w:type="dxa"/>
          </w:tcPr>
          <w:p w:rsidR="00751EFB" w:rsidRPr="00457889" w:rsidRDefault="00751EFB" w:rsidP="00417E99">
            <w:pPr>
              <w:rPr>
                <w:b/>
                <w:sz w:val="24"/>
                <w:szCs w:val="24"/>
              </w:rPr>
            </w:pPr>
          </w:p>
        </w:tc>
        <w:tc>
          <w:tcPr>
            <w:tcW w:w="8748" w:type="dxa"/>
          </w:tcPr>
          <w:p w:rsidR="00751EFB" w:rsidRPr="00457889" w:rsidRDefault="00751EFB" w:rsidP="00417E99">
            <w:pPr>
              <w:jc w:val="center"/>
              <w:rPr>
                <w:sz w:val="24"/>
                <w:szCs w:val="24"/>
              </w:rPr>
            </w:pPr>
            <w:r w:rsidRPr="00457889">
              <w:rPr>
                <w:b/>
                <w:sz w:val="24"/>
                <w:szCs w:val="24"/>
                <w:lang w:val="en-US"/>
              </w:rPr>
              <w:t>II</w:t>
            </w:r>
            <w:r w:rsidRPr="00457889">
              <w:rPr>
                <w:b/>
                <w:sz w:val="24"/>
                <w:szCs w:val="24"/>
              </w:rPr>
              <w:t xml:space="preserve"> четверть</w:t>
            </w:r>
          </w:p>
        </w:tc>
        <w:tc>
          <w:tcPr>
            <w:tcW w:w="2208" w:type="dxa"/>
          </w:tcPr>
          <w:p w:rsidR="00751EFB" w:rsidRPr="00457889" w:rsidRDefault="00751EFB" w:rsidP="00417E99">
            <w:pPr>
              <w:rPr>
                <w:sz w:val="24"/>
                <w:szCs w:val="24"/>
              </w:rPr>
            </w:pPr>
          </w:p>
        </w:tc>
      </w:tr>
      <w:tr w:rsidR="00751EFB" w:rsidRPr="00457889" w:rsidTr="00417E99">
        <w:trPr>
          <w:tblCellSpacing w:w="20" w:type="dxa"/>
        </w:trPr>
        <w:tc>
          <w:tcPr>
            <w:tcW w:w="811" w:type="dxa"/>
          </w:tcPr>
          <w:p w:rsidR="00751EFB" w:rsidRPr="00457889" w:rsidRDefault="00751EFB" w:rsidP="00417E99">
            <w:pPr>
              <w:rPr>
                <w:b/>
                <w:sz w:val="24"/>
                <w:szCs w:val="24"/>
              </w:rPr>
            </w:pPr>
          </w:p>
        </w:tc>
        <w:tc>
          <w:tcPr>
            <w:tcW w:w="831" w:type="dxa"/>
          </w:tcPr>
          <w:p w:rsidR="00751EFB" w:rsidRPr="00457889" w:rsidRDefault="00751EFB" w:rsidP="00417E99">
            <w:pPr>
              <w:rPr>
                <w:b/>
                <w:sz w:val="24"/>
                <w:szCs w:val="24"/>
              </w:rPr>
            </w:pPr>
          </w:p>
        </w:tc>
        <w:tc>
          <w:tcPr>
            <w:tcW w:w="1075" w:type="dxa"/>
          </w:tcPr>
          <w:p w:rsidR="00751EFB" w:rsidRPr="00457889" w:rsidRDefault="00751EFB" w:rsidP="00417E99">
            <w:pPr>
              <w:rPr>
                <w:sz w:val="24"/>
                <w:szCs w:val="24"/>
              </w:rPr>
            </w:pPr>
          </w:p>
        </w:tc>
        <w:tc>
          <w:tcPr>
            <w:tcW w:w="1094" w:type="dxa"/>
          </w:tcPr>
          <w:p w:rsidR="00751EFB" w:rsidRPr="00457889" w:rsidRDefault="00751EFB" w:rsidP="00417E99">
            <w:pPr>
              <w:rPr>
                <w:b/>
                <w:sz w:val="24"/>
                <w:szCs w:val="24"/>
              </w:rPr>
            </w:pPr>
          </w:p>
        </w:tc>
        <w:tc>
          <w:tcPr>
            <w:tcW w:w="8748" w:type="dxa"/>
          </w:tcPr>
          <w:p w:rsidR="00751EFB" w:rsidRPr="00457889" w:rsidRDefault="00751EFB" w:rsidP="00417E99">
            <w:pPr>
              <w:rPr>
                <w:sz w:val="24"/>
                <w:szCs w:val="24"/>
              </w:rPr>
            </w:pPr>
            <w:r w:rsidRPr="00457889">
              <w:rPr>
                <w:b/>
                <w:sz w:val="24"/>
                <w:szCs w:val="24"/>
              </w:rPr>
              <w:t>Тактильно-двигательное восприятие (4 ч)</w:t>
            </w:r>
          </w:p>
        </w:tc>
        <w:tc>
          <w:tcPr>
            <w:tcW w:w="2208" w:type="dxa"/>
          </w:tcPr>
          <w:p w:rsidR="00751EFB" w:rsidRPr="00457889" w:rsidRDefault="00751EFB" w:rsidP="00417E99">
            <w:pPr>
              <w:rPr>
                <w:sz w:val="24"/>
                <w:szCs w:val="24"/>
              </w:rPr>
            </w:pP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417E99" w:rsidRDefault="00417E99" w:rsidP="00417E99">
            <w:pPr>
              <w:rPr>
                <w:sz w:val="24"/>
                <w:szCs w:val="24"/>
              </w:rPr>
            </w:pPr>
          </w:p>
        </w:tc>
        <w:tc>
          <w:tcPr>
            <w:tcW w:w="1094" w:type="dxa"/>
          </w:tcPr>
          <w:p w:rsidR="00417E99" w:rsidRPr="00417E99" w:rsidRDefault="00417E99" w:rsidP="00417E99">
            <w:pPr>
              <w:rPr>
                <w:color w:val="FF0000"/>
                <w:sz w:val="24"/>
                <w:szCs w:val="24"/>
              </w:rPr>
            </w:pPr>
          </w:p>
        </w:tc>
        <w:tc>
          <w:tcPr>
            <w:tcW w:w="8748" w:type="dxa"/>
          </w:tcPr>
          <w:p w:rsidR="00417E99" w:rsidRPr="00417E99" w:rsidRDefault="00417E99" w:rsidP="00417E99">
            <w:pPr>
              <w:rPr>
                <w:sz w:val="24"/>
                <w:szCs w:val="24"/>
              </w:rPr>
            </w:pPr>
            <w:r w:rsidRPr="00417E99">
              <w:rPr>
                <w:sz w:val="24"/>
                <w:szCs w:val="24"/>
              </w:rPr>
              <w:t>Определение на ощупь предметов с разными свойствами (мягкие, жесткие, холодные, теплые)</w:t>
            </w:r>
          </w:p>
        </w:tc>
        <w:tc>
          <w:tcPr>
            <w:tcW w:w="2208" w:type="dxa"/>
          </w:tcPr>
          <w:p w:rsidR="00417E99" w:rsidRPr="00457889" w:rsidRDefault="00417E99" w:rsidP="00417E99">
            <w:pPr>
              <w:rPr>
                <w:sz w:val="24"/>
                <w:szCs w:val="24"/>
              </w:rPr>
            </w:pPr>
            <w:r w:rsidRPr="00457889">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417E99" w:rsidRDefault="00417E99" w:rsidP="00417E99">
            <w:pPr>
              <w:rPr>
                <w:sz w:val="24"/>
                <w:szCs w:val="24"/>
              </w:rPr>
            </w:pPr>
          </w:p>
        </w:tc>
        <w:tc>
          <w:tcPr>
            <w:tcW w:w="1094" w:type="dxa"/>
          </w:tcPr>
          <w:p w:rsidR="00417E99" w:rsidRPr="00417E99" w:rsidRDefault="00417E99" w:rsidP="00417E99">
            <w:pPr>
              <w:rPr>
                <w:color w:val="FF0000"/>
                <w:sz w:val="24"/>
                <w:szCs w:val="24"/>
              </w:rPr>
            </w:pPr>
          </w:p>
        </w:tc>
        <w:tc>
          <w:tcPr>
            <w:tcW w:w="8748" w:type="dxa"/>
          </w:tcPr>
          <w:p w:rsidR="00417E99" w:rsidRPr="00417E99" w:rsidRDefault="00417E99" w:rsidP="00417E99">
            <w:pPr>
              <w:rPr>
                <w:sz w:val="24"/>
                <w:szCs w:val="24"/>
              </w:rPr>
            </w:pPr>
            <w:r w:rsidRPr="00417E99">
              <w:rPr>
                <w:sz w:val="24"/>
                <w:szCs w:val="24"/>
              </w:rPr>
              <w:t>Определение на ощупь формы предметов. Дидактическая игра «Волшебный мешочек»</w:t>
            </w:r>
          </w:p>
        </w:tc>
        <w:tc>
          <w:tcPr>
            <w:tcW w:w="2208" w:type="dxa"/>
          </w:tcPr>
          <w:p w:rsidR="00417E99" w:rsidRPr="00457889" w:rsidRDefault="00417E99" w:rsidP="00417E99">
            <w:pPr>
              <w:rPr>
                <w:sz w:val="24"/>
                <w:szCs w:val="24"/>
              </w:rPr>
            </w:pPr>
            <w:r w:rsidRPr="00457889">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417E99" w:rsidRDefault="00417E99" w:rsidP="00417E99">
            <w:pPr>
              <w:rPr>
                <w:sz w:val="24"/>
                <w:szCs w:val="24"/>
              </w:rPr>
            </w:pPr>
          </w:p>
        </w:tc>
        <w:tc>
          <w:tcPr>
            <w:tcW w:w="1094" w:type="dxa"/>
          </w:tcPr>
          <w:p w:rsidR="00417E99" w:rsidRPr="00417E99" w:rsidRDefault="00417E99" w:rsidP="00417E99">
            <w:pPr>
              <w:rPr>
                <w:color w:val="FF0000"/>
                <w:sz w:val="24"/>
                <w:szCs w:val="24"/>
              </w:rPr>
            </w:pPr>
          </w:p>
        </w:tc>
        <w:tc>
          <w:tcPr>
            <w:tcW w:w="8748" w:type="dxa"/>
          </w:tcPr>
          <w:p w:rsidR="00417E99" w:rsidRPr="00417E99" w:rsidRDefault="00417E99" w:rsidP="00417E99">
            <w:pPr>
              <w:rPr>
                <w:sz w:val="24"/>
                <w:szCs w:val="24"/>
                <w:lang w:val="en-US"/>
              </w:rPr>
            </w:pPr>
            <w:r w:rsidRPr="00417E99">
              <w:rPr>
                <w:sz w:val="24"/>
                <w:szCs w:val="24"/>
              </w:rPr>
              <w:t xml:space="preserve">Упражнения в раскатывании пластилина. </w:t>
            </w:r>
          </w:p>
        </w:tc>
        <w:tc>
          <w:tcPr>
            <w:tcW w:w="2208" w:type="dxa"/>
          </w:tcPr>
          <w:p w:rsidR="00417E99" w:rsidRPr="00457889" w:rsidRDefault="00417E99" w:rsidP="00417E99">
            <w:pPr>
              <w:rPr>
                <w:sz w:val="24"/>
                <w:szCs w:val="24"/>
              </w:rPr>
            </w:pPr>
            <w:r w:rsidRPr="00457889">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417E99" w:rsidRDefault="00417E99" w:rsidP="00417E99">
            <w:pPr>
              <w:rPr>
                <w:sz w:val="24"/>
                <w:szCs w:val="24"/>
              </w:rPr>
            </w:pPr>
          </w:p>
        </w:tc>
        <w:tc>
          <w:tcPr>
            <w:tcW w:w="1094" w:type="dxa"/>
          </w:tcPr>
          <w:p w:rsidR="00417E99" w:rsidRPr="00417E99" w:rsidRDefault="00417E99" w:rsidP="00417E99">
            <w:pPr>
              <w:rPr>
                <w:color w:val="FF0000"/>
                <w:sz w:val="24"/>
                <w:szCs w:val="24"/>
              </w:rPr>
            </w:pPr>
          </w:p>
        </w:tc>
        <w:tc>
          <w:tcPr>
            <w:tcW w:w="8748" w:type="dxa"/>
          </w:tcPr>
          <w:p w:rsidR="00417E99" w:rsidRPr="00417E99" w:rsidRDefault="00417E99" w:rsidP="00417E99">
            <w:pPr>
              <w:rPr>
                <w:sz w:val="24"/>
                <w:szCs w:val="24"/>
              </w:rPr>
            </w:pPr>
            <w:r w:rsidRPr="00417E99">
              <w:rPr>
                <w:sz w:val="24"/>
                <w:szCs w:val="24"/>
              </w:rPr>
              <w:t>Игры со средней мозаикой.</w:t>
            </w:r>
          </w:p>
        </w:tc>
        <w:tc>
          <w:tcPr>
            <w:tcW w:w="2208" w:type="dxa"/>
          </w:tcPr>
          <w:p w:rsidR="00417E99" w:rsidRPr="00457889" w:rsidRDefault="00417E99" w:rsidP="00417E99">
            <w:pPr>
              <w:rPr>
                <w:sz w:val="24"/>
                <w:szCs w:val="24"/>
              </w:rPr>
            </w:pPr>
            <w:r w:rsidRPr="00457889">
              <w:rPr>
                <w:sz w:val="24"/>
                <w:szCs w:val="24"/>
              </w:rPr>
              <w:t>1</w:t>
            </w:r>
          </w:p>
        </w:tc>
      </w:tr>
      <w:tr w:rsidR="00751EFB" w:rsidRPr="00457889" w:rsidTr="00417E99">
        <w:trPr>
          <w:tblCellSpacing w:w="20" w:type="dxa"/>
        </w:trPr>
        <w:tc>
          <w:tcPr>
            <w:tcW w:w="12719" w:type="dxa"/>
            <w:gridSpan w:val="5"/>
          </w:tcPr>
          <w:p w:rsidR="00751EFB" w:rsidRPr="00457889" w:rsidRDefault="00751EFB" w:rsidP="00417E99">
            <w:pPr>
              <w:rPr>
                <w:sz w:val="24"/>
                <w:szCs w:val="24"/>
              </w:rPr>
            </w:pPr>
            <w:r w:rsidRPr="00457889">
              <w:rPr>
                <w:b/>
                <w:sz w:val="24"/>
                <w:szCs w:val="24"/>
              </w:rPr>
              <w:t>Вид контроля</w:t>
            </w:r>
            <w:r w:rsidRPr="00457889">
              <w:rPr>
                <w:sz w:val="24"/>
                <w:szCs w:val="24"/>
              </w:rPr>
              <w:t>: (по данному разделу) устный опрос, самостоятельная работа, тест</w:t>
            </w:r>
          </w:p>
        </w:tc>
        <w:tc>
          <w:tcPr>
            <w:tcW w:w="2208" w:type="dxa"/>
          </w:tcPr>
          <w:p w:rsidR="00751EFB" w:rsidRPr="00457889" w:rsidRDefault="00751EFB" w:rsidP="00417E99">
            <w:pPr>
              <w:rPr>
                <w:sz w:val="24"/>
                <w:szCs w:val="24"/>
              </w:rPr>
            </w:pPr>
          </w:p>
        </w:tc>
      </w:tr>
      <w:tr w:rsidR="00751EFB" w:rsidRPr="00457889" w:rsidTr="00417E99">
        <w:trPr>
          <w:tblCellSpacing w:w="20" w:type="dxa"/>
        </w:trPr>
        <w:tc>
          <w:tcPr>
            <w:tcW w:w="811" w:type="dxa"/>
          </w:tcPr>
          <w:p w:rsidR="00751EFB" w:rsidRPr="00457889" w:rsidRDefault="00751EFB" w:rsidP="00417E99">
            <w:pPr>
              <w:rPr>
                <w:b/>
                <w:sz w:val="24"/>
                <w:szCs w:val="24"/>
              </w:rPr>
            </w:pPr>
          </w:p>
        </w:tc>
        <w:tc>
          <w:tcPr>
            <w:tcW w:w="831" w:type="dxa"/>
          </w:tcPr>
          <w:p w:rsidR="00751EFB" w:rsidRPr="00457889" w:rsidRDefault="00751EFB" w:rsidP="00417E99">
            <w:pPr>
              <w:rPr>
                <w:b/>
                <w:sz w:val="24"/>
                <w:szCs w:val="24"/>
              </w:rPr>
            </w:pPr>
          </w:p>
        </w:tc>
        <w:tc>
          <w:tcPr>
            <w:tcW w:w="1075" w:type="dxa"/>
          </w:tcPr>
          <w:p w:rsidR="00751EFB" w:rsidRPr="00457889" w:rsidRDefault="00751EFB" w:rsidP="00417E99">
            <w:pPr>
              <w:rPr>
                <w:sz w:val="24"/>
                <w:szCs w:val="24"/>
              </w:rPr>
            </w:pPr>
          </w:p>
        </w:tc>
        <w:tc>
          <w:tcPr>
            <w:tcW w:w="1094" w:type="dxa"/>
          </w:tcPr>
          <w:p w:rsidR="00751EFB" w:rsidRPr="00457889" w:rsidRDefault="00751EFB" w:rsidP="00417E99">
            <w:pPr>
              <w:rPr>
                <w:b/>
                <w:sz w:val="24"/>
                <w:szCs w:val="24"/>
              </w:rPr>
            </w:pPr>
          </w:p>
        </w:tc>
        <w:tc>
          <w:tcPr>
            <w:tcW w:w="8748" w:type="dxa"/>
          </w:tcPr>
          <w:p w:rsidR="00751EFB" w:rsidRPr="00457889" w:rsidRDefault="00751EFB" w:rsidP="00417E99">
            <w:pPr>
              <w:rPr>
                <w:sz w:val="24"/>
                <w:szCs w:val="24"/>
              </w:rPr>
            </w:pPr>
            <w:r w:rsidRPr="00457889">
              <w:rPr>
                <w:b/>
                <w:sz w:val="24"/>
                <w:szCs w:val="24"/>
              </w:rPr>
              <w:t>Кинестетическое и кинетическое развитие (4 ч)</w:t>
            </w:r>
          </w:p>
        </w:tc>
        <w:tc>
          <w:tcPr>
            <w:tcW w:w="2208" w:type="dxa"/>
          </w:tcPr>
          <w:p w:rsidR="00751EFB" w:rsidRPr="00457889" w:rsidRDefault="00751EFB" w:rsidP="00417E99">
            <w:pPr>
              <w:rPr>
                <w:sz w:val="24"/>
                <w:szCs w:val="24"/>
              </w:rPr>
            </w:pP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445FD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sz w:val="24"/>
                <w:szCs w:val="24"/>
              </w:rPr>
            </w:pPr>
            <w:r>
              <w:rPr>
                <w:sz w:val="22"/>
                <w:szCs w:val="22"/>
              </w:rPr>
              <w:t>Движения и позы верхних и нижних конечностей (упражнения по инструкции педагога)</w:t>
            </w:r>
          </w:p>
        </w:tc>
        <w:tc>
          <w:tcPr>
            <w:tcW w:w="2208" w:type="dxa"/>
          </w:tcPr>
          <w:p w:rsidR="00417E99" w:rsidRPr="00457889" w:rsidRDefault="00417E99" w:rsidP="00417E99">
            <w:pPr>
              <w:rPr>
                <w:sz w:val="24"/>
                <w:szCs w:val="24"/>
              </w:rPr>
            </w:pPr>
            <w:r w:rsidRPr="00457889">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445FD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sz w:val="24"/>
                <w:szCs w:val="24"/>
              </w:rPr>
            </w:pPr>
            <w:r>
              <w:rPr>
                <w:sz w:val="22"/>
                <w:szCs w:val="22"/>
              </w:rPr>
              <w:t>Движения и положения головы (по инструкции педагога), вербализация собственных ощущений</w:t>
            </w:r>
          </w:p>
        </w:tc>
        <w:tc>
          <w:tcPr>
            <w:tcW w:w="2208" w:type="dxa"/>
          </w:tcPr>
          <w:p w:rsidR="00417E99" w:rsidRPr="00457889" w:rsidRDefault="00417E99" w:rsidP="00417E99">
            <w:pPr>
              <w:rPr>
                <w:sz w:val="24"/>
                <w:szCs w:val="24"/>
              </w:rPr>
            </w:pPr>
            <w:r w:rsidRPr="00457889">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445FD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pStyle w:val="aa"/>
            </w:pPr>
            <w:r>
              <w:rPr>
                <w:sz w:val="22"/>
                <w:szCs w:val="22"/>
              </w:rPr>
              <w:t>Движения и позы всего тела. Дидактическая игра «Зеркало»</w:t>
            </w:r>
          </w:p>
        </w:tc>
        <w:tc>
          <w:tcPr>
            <w:tcW w:w="2208" w:type="dxa"/>
          </w:tcPr>
          <w:p w:rsidR="00417E99" w:rsidRPr="00457889" w:rsidRDefault="00417E99" w:rsidP="00417E99">
            <w:pPr>
              <w:rPr>
                <w:sz w:val="24"/>
                <w:szCs w:val="24"/>
              </w:rPr>
            </w:pPr>
            <w:r w:rsidRPr="00457889">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445FD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pStyle w:val="aa"/>
            </w:pPr>
            <w:r>
              <w:rPr>
                <w:sz w:val="22"/>
                <w:szCs w:val="22"/>
              </w:rPr>
              <w:t>Имитация движений и поз (повадки зверей, природных явлений)</w:t>
            </w:r>
          </w:p>
        </w:tc>
        <w:tc>
          <w:tcPr>
            <w:tcW w:w="2208" w:type="dxa"/>
          </w:tcPr>
          <w:p w:rsidR="00417E99" w:rsidRPr="00457889" w:rsidRDefault="00417E99" w:rsidP="00417E99">
            <w:pPr>
              <w:rPr>
                <w:sz w:val="24"/>
                <w:szCs w:val="24"/>
              </w:rPr>
            </w:pPr>
            <w:r w:rsidRPr="00457889">
              <w:rPr>
                <w:sz w:val="24"/>
                <w:szCs w:val="24"/>
              </w:rPr>
              <w:t>1</w:t>
            </w:r>
          </w:p>
        </w:tc>
      </w:tr>
      <w:tr w:rsidR="00751EFB" w:rsidRPr="00457889" w:rsidTr="00417E99">
        <w:trPr>
          <w:tblCellSpacing w:w="20" w:type="dxa"/>
        </w:trPr>
        <w:tc>
          <w:tcPr>
            <w:tcW w:w="12719" w:type="dxa"/>
            <w:gridSpan w:val="5"/>
          </w:tcPr>
          <w:p w:rsidR="00751EFB" w:rsidRPr="00457889" w:rsidRDefault="00751EFB" w:rsidP="00417E99">
            <w:pPr>
              <w:rPr>
                <w:sz w:val="24"/>
                <w:szCs w:val="24"/>
              </w:rPr>
            </w:pPr>
            <w:r w:rsidRPr="00457889">
              <w:rPr>
                <w:b/>
                <w:sz w:val="24"/>
                <w:szCs w:val="24"/>
              </w:rPr>
              <w:t>Вид контроля</w:t>
            </w:r>
            <w:r w:rsidRPr="00457889">
              <w:rPr>
                <w:sz w:val="24"/>
                <w:szCs w:val="24"/>
              </w:rPr>
              <w:t>: (по данному разделу) устный опрос, самостоятельная работа, тест</w:t>
            </w:r>
          </w:p>
        </w:tc>
        <w:tc>
          <w:tcPr>
            <w:tcW w:w="2208" w:type="dxa"/>
          </w:tcPr>
          <w:p w:rsidR="00751EFB" w:rsidRPr="00457889" w:rsidRDefault="00751EFB" w:rsidP="00417E99">
            <w:pPr>
              <w:rPr>
                <w:sz w:val="24"/>
                <w:szCs w:val="24"/>
              </w:rPr>
            </w:pPr>
          </w:p>
        </w:tc>
      </w:tr>
      <w:tr w:rsidR="00751EFB" w:rsidRPr="00457889" w:rsidTr="00417E99">
        <w:trPr>
          <w:tblCellSpacing w:w="20" w:type="dxa"/>
        </w:trPr>
        <w:tc>
          <w:tcPr>
            <w:tcW w:w="811" w:type="dxa"/>
          </w:tcPr>
          <w:p w:rsidR="00751EFB" w:rsidRPr="00457889" w:rsidRDefault="00751EFB" w:rsidP="00417E99">
            <w:pPr>
              <w:rPr>
                <w:b/>
                <w:sz w:val="24"/>
                <w:szCs w:val="24"/>
              </w:rPr>
            </w:pPr>
          </w:p>
        </w:tc>
        <w:tc>
          <w:tcPr>
            <w:tcW w:w="831" w:type="dxa"/>
          </w:tcPr>
          <w:p w:rsidR="00751EFB" w:rsidRPr="00457889" w:rsidRDefault="00751EFB" w:rsidP="00417E99">
            <w:pPr>
              <w:rPr>
                <w:b/>
                <w:sz w:val="24"/>
                <w:szCs w:val="24"/>
              </w:rPr>
            </w:pPr>
          </w:p>
        </w:tc>
        <w:tc>
          <w:tcPr>
            <w:tcW w:w="1075" w:type="dxa"/>
          </w:tcPr>
          <w:p w:rsidR="00751EFB" w:rsidRPr="00457889" w:rsidRDefault="00751EFB" w:rsidP="00417E99">
            <w:pPr>
              <w:rPr>
                <w:sz w:val="24"/>
                <w:szCs w:val="24"/>
              </w:rPr>
            </w:pPr>
          </w:p>
        </w:tc>
        <w:tc>
          <w:tcPr>
            <w:tcW w:w="1094" w:type="dxa"/>
          </w:tcPr>
          <w:p w:rsidR="00751EFB" w:rsidRPr="00457889" w:rsidRDefault="00751EFB" w:rsidP="00417E99">
            <w:pPr>
              <w:rPr>
                <w:b/>
                <w:sz w:val="24"/>
                <w:szCs w:val="24"/>
              </w:rPr>
            </w:pPr>
          </w:p>
        </w:tc>
        <w:tc>
          <w:tcPr>
            <w:tcW w:w="8748" w:type="dxa"/>
          </w:tcPr>
          <w:p w:rsidR="00751EFB" w:rsidRPr="00457889" w:rsidRDefault="00751EFB" w:rsidP="00417E99">
            <w:pPr>
              <w:rPr>
                <w:sz w:val="24"/>
                <w:szCs w:val="24"/>
              </w:rPr>
            </w:pPr>
            <w:r w:rsidRPr="00457889">
              <w:rPr>
                <w:b/>
                <w:sz w:val="24"/>
                <w:szCs w:val="24"/>
              </w:rPr>
              <w:t>Восприятие формы, величины, цвета, конструирование предметов (14 ч)</w:t>
            </w:r>
          </w:p>
        </w:tc>
        <w:tc>
          <w:tcPr>
            <w:tcW w:w="2208" w:type="dxa"/>
          </w:tcPr>
          <w:p w:rsidR="00751EFB" w:rsidRPr="00457889" w:rsidRDefault="00751EFB" w:rsidP="00417E99">
            <w:pPr>
              <w:rPr>
                <w:sz w:val="24"/>
                <w:szCs w:val="24"/>
              </w:rPr>
            </w:pP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445FD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sz w:val="24"/>
                <w:szCs w:val="24"/>
              </w:rPr>
            </w:pPr>
            <w:r>
              <w:rPr>
                <w:sz w:val="22"/>
                <w:szCs w:val="22"/>
              </w:rPr>
              <w:t>Формирование эталонов объемных геометрических фигур (шар, куб)</w:t>
            </w:r>
            <w:r w:rsidRPr="003D3813">
              <w:rPr>
                <w:sz w:val="24"/>
                <w:szCs w:val="24"/>
              </w:rPr>
              <w:t>.</w:t>
            </w:r>
          </w:p>
        </w:tc>
        <w:tc>
          <w:tcPr>
            <w:tcW w:w="2208" w:type="dxa"/>
          </w:tcPr>
          <w:p w:rsidR="00417E99" w:rsidRPr="00457889" w:rsidRDefault="00417E99" w:rsidP="00417E99">
            <w:pPr>
              <w:rPr>
                <w:sz w:val="24"/>
                <w:szCs w:val="24"/>
              </w:rPr>
            </w:pPr>
            <w:r w:rsidRPr="00457889">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445FD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Default="00417E99" w:rsidP="00417E99">
            <w:pPr>
              <w:rPr>
                <w:sz w:val="22"/>
                <w:szCs w:val="22"/>
              </w:rPr>
            </w:pPr>
            <w:r>
              <w:rPr>
                <w:sz w:val="22"/>
                <w:szCs w:val="22"/>
              </w:rPr>
              <w:t>Формирование эталонов объемных геометрических фигур (шар, куб)</w:t>
            </w:r>
            <w:r w:rsidRPr="003D3813">
              <w:rPr>
                <w:sz w:val="24"/>
                <w:szCs w:val="24"/>
              </w:rPr>
              <w:t>.</w:t>
            </w:r>
          </w:p>
        </w:tc>
        <w:tc>
          <w:tcPr>
            <w:tcW w:w="2208" w:type="dxa"/>
          </w:tcPr>
          <w:p w:rsidR="00417E99" w:rsidRPr="00457889" w:rsidRDefault="00417E99" w:rsidP="00417E99">
            <w:pPr>
              <w:rPr>
                <w:sz w:val="24"/>
                <w:szCs w:val="24"/>
              </w:rPr>
            </w:pPr>
            <w:r w:rsidRPr="00457889">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445FD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pStyle w:val="aa"/>
            </w:pPr>
            <w:r w:rsidRPr="004502A2">
              <w:t>Выделение формы предмета, обозначение формы предмета словом</w:t>
            </w:r>
          </w:p>
        </w:tc>
        <w:tc>
          <w:tcPr>
            <w:tcW w:w="2208" w:type="dxa"/>
          </w:tcPr>
          <w:p w:rsidR="00417E99" w:rsidRPr="00457889" w:rsidRDefault="00417E99" w:rsidP="00417E99">
            <w:pPr>
              <w:rPr>
                <w:sz w:val="24"/>
                <w:szCs w:val="24"/>
              </w:rPr>
            </w:pPr>
            <w:r w:rsidRPr="00457889">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445FD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pStyle w:val="aa"/>
            </w:pPr>
            <w:r>
              <w:rPr>
                <w:sz w:val="22"/>
                <w:szCs w:val="22"/>
              </w:rPr>
              <w:t>Группировка предметов по форме (объемные и плоскостные)</w:t>
            </w:r>
            <w:r w:rsidRPr="003D3813">
              <w:t>.</w:t>
            </w:r>
          </w:p>
        </w:tc>
        <w:tc>
          <w:tcPr>
            <w:tcW w:w="2208" w:type="dxa"/>
          </w:tcPr>
          <w:p w:rsidR="00417E99" w:rsidRPr="00457889" w:rsidRDefault="00417E99" w:rsidP="00417E99">
            <w:pPr>
              <w:rPr>
                <w:sz w:val="24"/>
                <w:szCs w:val="24"/>
              </w:rPr>
            </w:pPr>
            <w:r w:rsidRPr="00457889">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445FD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sz w:val="24"/>
                <w:szCs w:val="24"/>
              </w:rPr>
            </w:pPr>
            <w:r>
              <w:rPr>
                <w:sz w:val="22"/>
                <w:szCs w:val="22"/>
              </w:rPr>
              <w:t>Сравнение 2—3 предметов по высоте и толщине, длине и ширине</w:t>
            </w:r>
          </w:p>
        </w:tc>
        <w:tc>
          <w:tcPr>
            <w:tcW w:w="2208" w:type="dxa"/>
          </w:tcPr>
          <w:p w:rsidR="00417E99" w:rsidRPr="00457889" w:rsidRDefault="00417E99" w:rsidP="00417E99">
            <w:pPr>
              <w:rPr>
                <w:sz w:val="24"/>
                <w:szCs w:val="24"/>
              </w:rPr>
            </w:pPr>
            <w:r w:rsidRPr="00457889">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445FD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pStyle w:val="aa"/>
            </w:pPr>
            <w:r>
              <w:rPr>
                <w:sz w:val="22"/>
                <w:szCs w:val="22"/>
              </w:rPr>
              <w:t>Группировка предметов по форме и величине по инструкции педагога</w:t>
            </w:r>
          </w:p>
        </w:tc>
        <w:tc>
          <w:tcPr>
            <w:tcW w:w="2208" w:type="dxa"/>
          </w:tcPr>
          <w:p w:rsidR="00417E99" w:rsidRPr="00457889" w:rsidRDefault="00417E99" w:rsidP="00417E99">
            <w:pPr>
              <w:rPr>
                <w:sz w:val="24"/>
                <w:szCs w:val="24"/>
              </w:rPr>
            </w:pPr>
            <w:r w:rsidRPr="00457889">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445FD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sz w:val="24"/>
                <w:szCs w:val="24"/>
              </w:rPr>
            </w:pPr>
            <w:r>
              <w:rPr>
                <w:sz w:val="22"/>
                <w:szCs w:val="22"/>
              </w:rPr>
              <w:t>Группировка предметов по форме и цвету по инструкции педагога</w:t>
            </w:r>
          </w:p>
        </w:tc>
        <w:tc>
          <w:tcPr>
            <w:tcW w:w="2208" w:type="dxa"/>
          </w:tcPr>
          <w:p w:rsidR="00417E99" w:rsidRPr="00457889" w:rsidRDefault="00417E99" w:rsidP="00417E99">
            <w:pPr>
              <w:rPr>
                <w:sz w:val="24"/>
                <w:szCs w:val="24"/>
              </w:rPr>
            </w:pPr>
            <w:r w:rsidRPr="00457889">
              <w:rPr>
                <w:sz w:val="24"/>
                <w:szCs w:val="24"/>
              </w:rPr>
              <w:t>1</w:t>
            </w:r>
          </w:p>
        </w:tc>
      </w:tr>
      <w:tr w:rsidR="00417E99" w:rsidRPr="00457889" w:rsidTr="00417E99">
        <w:trPr>
          <w:tblCellSpacing w:w="20" w:type="dxa"/>
        </w:trPr>
        <w:tc>
          <w:tcPr>
            <w:tcW w:w="811" w:type="dxa"/>
          </w:tcPr>
          <w:p w:rsidR="00417E99" w:rsidRPr="00457889" w:rsidRDefault="00417E99" w:rsidP="00417E99">
            <w:pPr>
              <w:rPr>
                <w:b/>
                <w:sz w:val="24"/>
                <w:szCs w:val="24"/>
              </w:rPr>
            </w:pPr>
          </w:p>
        </w:tc>
        <w:tc>
          <w:tcPr>
            <w:tcW w:w="831" w:type="dxa"/>
          </w:tcPr>
          <w:p w:rsidR="00417E99" w:rsidRPr="00457889" w:rsidRDefault="00417E99" w:rsidP="00417E99">
            <w:pPr>
              <w:rPr>
                <w:b/>
                <w:sz w:val="24"/>
                <w:szCs w:val="24"/>
              </w:rPr>
            </w:pPr>
          </w:p>
        </w:tc>
        <w:tc>
          <w:tcPr>
            <w:tcW w:w="1075" w:type="dxa"/>
          </w:tcPr>
          <w:p w:rsidR="00417E99" w:rsidRPr="00445FDE" w:rsidRDefault="00417E99" w:rsidP="00417E99">
            <w:pPr>
              <w:rPr>
                <w:sz w:val="24"/>
                <w:szCs w:val="24"/>
              </w:rPr>
            </w:pPr>
          </w:p>
        </w:tc>
        <w:tc>
          <w:tcPr>
            <w:tcW w:w="1094" w:type="dxa"/>
          </w:tcPr>
          <w:p w:rsidR="00417E99" w:rsidRPr="00CB30B8" w:rsidRDefault="00417E99" w:rsidP="00417E99">
            <w:pPr>
              <w:rPr>
                <w:color w:val="FF0000"/>
                <w:sz w:val="24"/>
                <w:szCs w:val="24"/>
              </w:rPr>
            </w:pPr>
          </w:p>
        </w:tc>
        <w:tc>
          <w:tcPr>
            <w:tcW w:w="8748" w:type="dxa"/>
          </w:tcPr>
          <w:p w:rsidR="00417E99" w:rsidRPr="003D3813" w:rsidRDefault="00417E99" w:rsidP="00417E99">
            <w:pPr>
              <w:rPr>
                <w:sz w:val="24"/>
                <w:szCs w:val="24"/>
              </w:rPr>
            </w:pPr>
            <w:r>
              <w:rPr>
                <w:sz w:val="22"/>
                <w:szCs w:val="22"/>
              </w:rPr>
              <w:t>Составление сериационных рядов по величине из 3—4 предметов по заданному признаку</w:t>
            </w:r>
          </w:p>
        </w:tc>
        <w:tc>
          <w:tcPr>
            <w:tcW w:w="2208" w:type="dxa"/>
          </w:tcPr>
          <w:p w:rsidR="00417E99" w:rsidRPr="00457889" w:rsidRDefault="00417E99" w:rsidP="00417E99">
            <w:pPr>
              <w:rPr>
                <w:sz w:val="24"/>
                <w:szCs w:val="24"/>
              </w:rPr>
            </w:pPr>
            <w:r w:rsidRPr="00457889">
              <w:rPr>
                <w:sz w:val="24"/>
                <w:szCs w:val="24"/>
              </w:rPr>
              <w:t>1</w:t>
            </w:r>
          </w:p>
        </w:tc>
      </w:tr>
      <w:tr w:rsidR="00751EFB" w:rsidRPr="00457889" w:rsidTr="00417E99">
        <w:trPr>
          <w:tblCellSpacing w:w="20" w:type="dxa"/>
        </w:trPr>
        <w:tc>
          <w:tcPr>
            <w:tcW w:w="811" w:type="dxa"/>
          </w:tcPr>
          <w:p w:rsidR="00751EFB" w:rsidRPr="00457889" w:rsidRDefault="00751EFB" w:rsidP="00417E99">
            <w:pPr>
              <w:rPr>
                <w:b/>
                <w:sz w:val="24"/>
                <w:szCs w:val="24"/>
              </w:rPr>
            </w:pPr>
          </w:p>
        </w:tc>
        <w:tc>
          <w:tcPr>
            <w:tcW w:w="831" w:type="dxa"/>
          </w:tcPr>
          <w:p w:rsidR="00751EFB" w:rsidRPr="00457889" w:rsidRDefault="00751EFB" w:rsidP="00417E99">
            <w:pPr>
              <w:rPr>
                <w:b/>
                <w:sz w:val="24"/>
                <w:szCs w:val="24"/>
              </w:rPr>
            </w:pPr>
          </w:p>
        </w:tc>
        <w:tc>
          <w:tcPr>
            <w:tcW w:w="1075" w:type="dxa"/>
          </w:tcPr>
          <w:p w:rsidR="00751EFB" w:rsidRPr="00457889" w:rsidRDefault="00751EFB" w:rsidP="00417E99">
            <w:pPr>
              <w:rPr>
                <w:sz w:val="24"/>
                <w:szCs w:val="24"/>
              </w:rPr>
            </w:pPr>
          </w:p>
        </w:tc>
        <w:tc>
          <w:tcPr>
            <w:tcW w:w="1094" w:type="dxa"/>
          </w:tcPr>
          <w:p w:rsidR="00751EFB" w:rsidRPr="00457889" w:rsidRDefault="00751EFB" w:rsidP="00417E99">
            <w:pPr>
              <w:rPr>
                <w:b/>
                <w:sz w:val="24"/>
                <w:szCs w:val="24"/>
              </w:rPr>
            </w:pPr>
          </w:p>
        </w:tc>
        <w:tc>
          <w:tcPr>
            <w:tcW w:w="8748" w:type="dxa"/>
          </w:tcPr>
          <w:p w:rsidR="00751EFB" w:rsidRPr="00457889" w:rsidRDefault="00751EFB" w:rsidP="00417E99">
            <w:pPr>
              <w:jc w:val="center"/>
              <w:rPr>
                <w:sz w:val="24"/>
                <w:szCs w:val="24"/>
              </w:rPr>
            </w:pPr>
            <w:r w:rsidRPr="00457889">
              <w:rPr>
                <w:b/>
                <w:sz w:val="24"/>
                <w:szCs w:val="24"/>
                <w:lang w:val="en-US"/>
              </w:rPr>
              <w:t>III</w:t>
            </w:r>
            <w:r w:rsidRPr="00457889">
              <w:rPr>
                <w:b/>
                <w:sz w:val="24"/>
                <w:szCs w:val="24"/>
              </w:rPr>
              <w:t xml:space="preserve"> четверть</w:t>
            </w:r>
          </w:p>
        </w:tc>
        <w:tc>
          <w:tcPr>
            <w:tcW w:w="2208" w:type="dxa"/>
          </w:tcPr>
          <w:p w:rsidR="00751EFB" w:rsidRPr="00457889" w:rsidRDefault="00751EFB" w:rsidP="00417E99">
            <w:pPr>
              <w:rPr>
                <w:sz w:val="24"/>
                <w:szCs w:val="24"/>
              </w:rPr>
            </w:pP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445FDE"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rPr>
                <w:sz w:val="24"/>
                <w:szCs w:val="24"/>
              </w:rPr>
            </w:pPr>
            <w:r>
              <w:rPr>
                <w:sz w:val="22"/>
                <w:szCs w:val="22"/>
              </w:rPr>
              <w:t>Конструирование предметов из геометрических фигур (2—4 детали)</w:t>
            </w:r>
            <w:r w:rsidRPr="003D3813">
              <w:rPr>
                <w:sz w:val="24"/>
                <w:szCs w:val="24"/>
              </w:rPr>
              <w:t>.</w:t>
            </w:r>
          </w:p>
        </w:tc>
        <w:tc>
          <w:tcPr>
            <w:tcW w:w="2208" w:type="dxa"/>
          </w:tcPr>
          <w:p w:rsidR="0068400E" w:rsidRPr="003D3813" w:rsidRDefault="0068400E" w:rsidP="0068400E">
            <w:pPr>
              <w:rPr>
                <w:sz w:val="24"/>
                <w:szCs w:val="24"/>
              </w:rPr>
            </w:pPr>
            <w:r w:rsidRPr="003D3813">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445FDE"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pStyle w:val="aa"/>
            </w:pPr>
            <w:r>
              <w:rPr>
                <w:sz w:val="22"/>
                <w:szCs w:val="22"/>
              </w:rPr>
              <w:t>Выделение и различение частей знакомых предметов (стул — спинка, ножки, сиденье; шкаф — дверцы, стенки и т. д.)</w:t>
            </w:r>
          </w:p>
        </w:tc>
        <w:tc>
          <w:tcPr>
            <w:tcW w:w="2208" w:type="dxa"/>
          </w:tcPr>
          <w:p w:rsidR="0068400E" w:rsidRPr="003D3813" w:rsidRDefault="0068400E" w:rsidP="0068400E">
            <w:pPr>
              <w:rPr>
                <w:sz w:val="24"/>
                <w:szCs w:val="24"/>
              </w:rPr>
            </w:pPr>
            <w:r w:rsidRPr="003D3813">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445FDE"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rPr>
                <w:sz w:val="24"/>
                <w:szCs w:val="24"/>
              </w:rPr>
            </w:pPr>
            <w:r>
              <w:rPr>
                <w:sz w:val="22"/>
                <w:szCs w:val="22"/>
              </w:rPr>
              <w:t>Составление целого из частей (3—4 детали) на разрезном наглядном материале</w:t>
            </w:r>
          </w:p>
        </w:tc>
        <w:tc>
          <w:tcPr>
            <w:tcW w:w="2208" w:type="dxa"/>
          </w:tcPr>
          <w:p w:rsidR="0068400E" w:rsidRPr="003D3813" w:rsidRDefault="0068400E" w:rsidP="0068400E">
            <w:pPr>
              <w:rPr>
                <w:sz w:val="24"/>
                <w:szCs w:val="24"/>
              </w:rPr>
            </w:pPr>
            <w:r w:rsidRPr="003D3813">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445FDE"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rPr>
                <w:sz w:val="24"/>
                <w:szCs w:val="24"/>
              </w:rPr>
            </w:pPr>
            <w:r>
              <w:rPr>
                <w:sz w:val="22"/>
                <w:szCs w:val="22"/>
              </w:rPr>
              <w:t>Составление целого из частей (3—4 детали) на разрезном наглядном материале</w:t>
            </w:r>
          </w:p>
        </w:tc>
        <w:tc>
          <w:tcPr>
            <w:tcW w:w="2208" w:type="dxa"/>
          </w:tcPr>
          <w:p w:rsidR="0068400E" w:rsidRPr="003D3813" w:rsidRDefault="0068400E" w:rsidP="0068400E">
            <w:pPr>
              <w:rPr>
                <w:sz w:val="24"/>
                <w:szCs w:val="24"/>
              </w:rPr>
            </w:pPr>
            <w:r w:rsidRPr="003D3813">
              <w:rPr>
                <w:sz w:val="24"/>
                <w:szCs w:val="24"/>
              </w:rPr>
              <w:t>1</w:t>
            </w:r>
          </w:p>
        </w:tc>
      </w:tr>
      <w:tr w:rsidR="00751EFB" w:rsidRPr="00457889" w:rsidTr="00417E99">
        <w:trPr>
          <w:tblCellSpacing w:w="20" w:type="dxa"/>
        </w:trPr>
        <w:tc>
          <w:tcPr>
            <w:tcW w:w="12719" w:type="dxa"/>
            <w:gridSpan w:val="5"/>
          </w:tcPr>
          <w:p w:rsidR="00751EFB" w:rsidRPr="00457889" w:rsidRDefault="00751EFB" w:rsidP="00417E99">
            <w:pPr>
              <w:rPr>
                <w:sz w:val="24"/>
                <w:szCs w:val="24"/>
              </w:rPr>
            </w:pPr>
            <w:r w:rsidRPr="00457889">
              <w:rPr>
                <w:b/>
                <w:sz w:val="24"/>
                <w:szCs w:val="24"/>
              </w:rPr>
              <w:t>Вид контроля</w:t>
            </w:r>
            <w:r w:rsidRPr="00457889">
              <w:rPr>
                <w:sz w:val="24"/>
                <w:szCs w:val="24"/>
              </w:rPr>
              <w:t>: (по данному разделу) устный опрос, самостоятельная работа, тест</w:t>
            </w:r>
          </w:p>
        </w:tc>
        <w:tc>
          <w:tcPr>
            <w:tcW w:w="2208" w:type="dxa"/>
          </w:tcPr>
          <w:p w:rsidR="00751EFB" w:rsidRPr="00457889" w:rsidRDefault="00751EFB" w:rsidP="00417E99">
            <w:pPr>
              <w:rPr>
                <w:sz w:val="24"/>
                <w:szCs w:val="24"/>
              </w:rPr>
            </w:pPr>
          </w:p>
        </w:tc>
      </w:tr>
      <w:tr w:rsidR="00751EFB" w:rsidRPr="00457889" w:rsidTr="00417E99">
        <w:trPr>
          <w:tblCellSpacing w:w="20" w:type="dxa"/>
        </w:trPr>
        <w:tc>
          <w:tcPr>
            <w:tcW w:w="811" w:type="dxa"/>
          </w:tcPr>
          <w:p w:rsidR="00751EFB" w:rsidRPr="00457889" w:rsidRDefault="00751EFB" w:rsidP="00417E99">
            <w:pPr>
              <w:rPr>
                <w:b/>
                <w:sz w:val="24"/>
                <w:szCs w:val="24"/>
              </w:rPr>
            </w:pPr>
          </w:p>
        </w:tc>
        <w:tc>
          <w:tcPr>
            <w:tcW w:w="831" w:type="dxa"/>
          </w:tcPr>
          <w:p w:rsidR="00751EFB" w:rsidRPr="00457889" w:rsidRDefault="00751EFB" w:rsidP="00417E99">
            <w:pPr>
              <w:rPr>
                <w:b/>
                <w:sz w:val="24"/>
                <w:szCs w:val="24"/>
              </w:rPr>
            </w:pPr>
          </w:p>
        </w:tc>
        <w:tc>
          <w:tcPr>
            <w:tcW w:w="1075" w:type="dxa"/>
          </w:tcPr>
          <w:p w:rsidR="00751EFB" w:rsidRPr="00457889" w:rsidRDefault="00751EFB" w:rsidP="00417E99">
            <w:pPr>
              <w:rPr>
                <w:sz w:val="24"/>
                <w:szCs w:val="24"/>
              </w:rPr>
            </w:pPr>
          </w:p>
        </w:tc>
        <w:tc>
          <w:tcPr>
            <w:tcW w:w="1094" w:type="dxa"/>
          </w:tcPr>
          <w:p w:rsidR="00751EFB" w:rsidRPr="00457889" w:rsidRDefault="00751EFB" w:rsidP="00417E99">
            <w:pPr>
              <w:rPr>
                <w:b/>
                <w:sz w:val="24"/>
                <w:szCs w:val="24"/>
              </w:rPr>
            </w:pPr>
          </w:p>
        </w:tc>
        <w:tc>
          <w:tcPr>
            <w:tcW w:w="8748" w:type="dxa"/>
          </w:tcPr>
          <w:p w:rsidR="00751EFB" w:rsidRPr="00457889" w:rsidRDefault="00751EFB" w:rsidP="00417E99">
            <w:pPr>
              <w:rPr>
                <w:sz w:val="24"/>
                <w:szCs w:val="24"/>
              </w:rPr>
            </w:pPr>
            <w:r w:rsidRPr="00457889">
              <w:rPr>
                <w:b/>
                <w:sz w:val="24"/>
                <w:szCs w:val="24"/>
              </w:rPr>
              <w:t>Развитие зрительного восприятия (5 ч)</w:t>
            </w:r>
          </w:p>
        </w:tc>
        <w:tc>
          <w:tcPr>
            <w:tcW w:w="2208" w:type="dxa"/>
          </w:tcPr>
          <w:p w:rsidR="00751EFB" w:rsidRPr="00457889" w:rsidRDefault="00751EFB" w:rsidP="00417E99">
            <w:pPr>
              <w:rPr>
                <w:sz w:val="24"/>
                <w:szCs w:val="24"/>
              </w:rPr>
            </w:pP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68400E" w:rsidRDefault="0068400E" w:rsidP="0068400E">
            <w:pPr>
              <w:rPr>
                <w:sz w:val="24"/>
                <w:szCs w:val="24"/>
              </w:rPr>
            </w:pPr>
          </w:p>
        </w:tc>
        <w:tc>
          <w:tcPr>
            <w:tcW w:w="1094" w:type="dxa"/>
          </w:tcPr>
          <w:p w:rsidR="0068400E" w:rsidRPr="0068400E" w:rsidRDefault="0068400E" w:rsidP="0068400E">
            <w:pPr>
              <w:rPr>
                <w:color w:val="FF0000"/>
                <w:sz w:val="24"/>
                <w:szCs w:val="24"/>
              </w:rPr>
            </w:pPr>
          </w:p>
        </w:tc>
        <w:tc>
          <w:tcPr>
            <w:tcW w:w="8748" w:type="dxa"/>
          </w:tcPr>
          <w:p w:rsidR="0068400E" w:rsidRPr="0068400E" w:rsidRDefault="0068400E" w:rsidP="0068400E">
            <w:pPr>
              <w:rPr>
                <w:sz w:val="24"/>
                <w:szCs w:val="24"/>
              </w:rPr>
            </w:pPr>
            <w:r w:rsidRPr="0068400E">
              <w:rPr>
                <w:sz w:val="24"/>
                <w:szCs w:val="24"/>
              </w:rPr>
              <w:t>Формирование навыков зрительного анализа и синтеза предметов, состоящих из 3—4 деталей (по инструкции педагога)</w:t>
            </w:r>
          </w:p>
        </w:tc>
        <w:tc>
          <w:tcPr>
            <w:tcW w:w="2208" w:type="dxa"/>
          </w:tcPr>
          <w:p w:rsidR="0068400E" w:rsidRPr="0068400E" w:rsidRDefault="00982BAF" w:rsidP="0068400E">
            <w:pPr>
              <w:rPr>
                <w:sz w:val="24"/>
                <w:szCs w:val="24"/>
              </w:rPr>
            </w:pPr>
            <w:r>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68400E" w:rsidRDefault="0068400E" w:rsidP="0068400E">
            <w:pPr>
              <w:rPr>
                <w:sz w:val="24"/>
                <w:szCs w:val="24"/>
              </w:rPr>
            </w:pPr>
          </w:p>
        </w:tc>
        <w:tc>
          <w:tcPr>
            <w:tcW w:w="1094" w:type="dxa"/>
          </w:tcPr>
          <w:p w:rsidR="0068400E" w:rsidRPr="0068400E" w:rsidRDefault="0068400E" w:rsidP="0068400E">
            <w:pPr>
              <w:rPr>
                <w:color w:val="FF0000"/>
                <w:sz w:val="24"/>
                <w:szCs w:val="24"/>
              </w:rPr>
            </w:pPr>
          </w:p>
        </w:tc>
        <w:tc>
          <w:tcPr>
            <w:tcW w:w="8748" w:type="dxa"/>
          </w:tcPr>
          <w:p w:rsidR="0068400E" w:rsidRPr="0068400E" w:rsidRDefault="0068400E" w:rsidP="0068400E">
            <w:pPr>
              <w:rPr>
                <w:sz w:val="24"/>
                <w:szCs w:val="24"/>
              </w:rPr>
            </w:pPr>
            <w:r w:rsidRPr="0068400E">
              <w:rPr>
                <w:sz w:val="24"/>
                <w:szCs w:val="24"/>
              </w:rPr>
              <w:t>Нахождение отличий на наглядном материале (сравнение двух картинок).</w:t>
            </w:r>
          </w:p>
        </w:tc>
        <w:tc>
          <w:tcPr>
            <w:tcW w:w="2208" w:type="dxa"/>
          </w:tcPr>
          <w:p w:rsidR="0068400E" w:rsidRPr="0068400E" w:rsidRDefault="00982BAF" w:rsidP="0068400E">
            <w:pPr>
              <w:rPr>
                <w:sz w:val="24"/>
                <w:szCs w:val="24"/>
              </w:rPr>
            </w:pPr>
            <w:r>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68400E" w:rsidRDefault="0068400E" w:rsidP="0068400E">
            <w:pPr>
              <w:rPr>
                <w:sz w:val="24"/>
                <w:szCs w:val="24"/>
              </w:rPr>
            </w:pPr>
          </w:p>
        </w:tc>
        <w:tc>
          <w:tcPr>
            <w:tcW w:w="1094" w:type="dxa"/>
          </w:tcPr>
          <w:p w:rsidR="0068400E" w:rsidRPr="0068400E" w:rsidRDefault="0068400E" w:rsidP="0068400E">
            <w:pPr>
              <w:rPr>
                <w:color w:val="FF0000"/>
                <w:sz w:val="24"/>
                <w:szCs w:val="24"/>
              </w:rPr>
            </w:pPr>
          </w:p>
        </w:tc>
        <w:tc>
          <w:tcPr>
            <w:tcW w:w="8748" w:type="dxa"/>
          </w:tcPr>
          <w:p w:rsidR="0068400E" w:rsidRPr="0068400E" w:rsidRDefault="0068400E" w:rsidP="0068400E">
            <w:pPr>
              <w:pStyle w:val="aa"/>
            </w:pPr>
            <w:r w:rsidRPr="0068400E">
              <w:t>Развитие зрительной памяти. Дидактическая игра «Что изменилось?» (4—5 предметов)</w:t>
            </w:r>
          </w:p>
        </w:tc>
        <w:tc>
          <w:tcPr>
            <w:tcW w:w="2208" w:type="dxa"/>
          </w:tcPr>
          <w:p w:rsidR="0068400E" w:rsidRPr="0068400E" w:rsidRDefault="00982BAF" w:rsidP="0068400E">
            <w:pPr>
              <w:rPr>
                <w:sz w:val="24"/>
                <w:szCs w:val="24"/>
              </w:rPr>
            </w:pPr>
            <w:r>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68400E" w:rsidRDefault="0068400E" w:rsidP="0068400E">
            <w:pPr>
              <w:rPr>
                <w:sz w:val="24"/>
                <w:szCs w:val="24"/>
              </w:rPr>
            </w:pPr>
          </w:p>
        </w:tc>
        <w:tc>
          <w:tcPr>
            <w:tcW w:w="1094" w:type="dxa"/>
          </w:tcPr>
          <w:p w:rsidR="0068400E" w:rsidRPr="0068400E" w:rsidRDefault="0068400E" w:rsidP="0068400E">
            <w:pPr>
              <w:rPr>
                <w:color w:val="FF0000"/>
                <w:sz w:val="24"/>
                <w:szCs w:val="24"/>
              </w:rPr>
            </w:pPr>
          </w:p>
        </w:tc>
        <w:tc>
          <w:tcPr>
            <w:tcW w:w="8748" w:type="dxa"/>
          </w:tcPr>
          <w:p w:rsidR="0068400E" w:rsidRPr="0068400E" w:rsidRDefault="0068400E" w:rsidP="0068400E">
            <w:pPr>
              <w:pStyle w:val="aa"/>
            </w:pPr>
            <w:r w:rsidRPr="0068400E">
              <w:t>Различение наложенных изображений предметов (2—3 изображения).</w:t>
            </w:r>
          </w:p>
        </w:tc>
        <w:tc>
          <w:tcPr>
            <w:tcW w:w="2208" w:type="dxa"/>
          </w:tcPr>
          <w:p w:rsidR="0068400E" w:rsidRPr="0068400E" w:rsidRDefault="00982BAF" w:rsidP="0068400E">
            <w:pPr>
              <w:rPr>
                <w:sz w:val="24"/>
                <w:szCs w:val="24"/>
              </w:rPr>
            </w:pPr>
            <w:r>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68400E" w:rsidRDefault="0068400E" w:rsidP="0068400E">
            <w:pPr>
              <w:rPr>
                <w:sz w:val="24"/>
                <w:szCs w:val="24"/>
              </w:rPr>
            </w:pPr>
          </w:p>
        </w:tc>
        <w:tc>
          <w:tcPr>
            <w:tcW w:w="1094" w:type="dxa"/>
          </w:tcPr>
          <w:p w:rsidR="0068400E" w:rsidRPr="0068400E" w:rsidRDefault="0068400E" w:rsidP="0068400E">
            <w:pPr>
              <w:rPr>
                <w:color w:val="FF0000"/>
                <w:sz w:val="24"/>
                <w:szCs w:val="24"/>
              </w:rPr>
            </w:pPr>
          </w:p>
        </w:tc>
        <w:tc>
          <w:tcPr>
            <w:tcW w:w="8748" w:type="dxa"/>
          </w:tcPr>
          <w:p w:rsidR="0068400E" w:rsidRPr="0068400E" w:rsidRDefault="0068400E" w:rsidP="0068400E">
            <w:pPr>
              <w:pStyle w:val="aa"/>
            </w:pPr>
            <w:r w:rsidRPr="0068400E">
              <w:t>Упражнения для профилактики нарушения зрения. Мой друг.</w:t>
            </w:r>
          </w:p>
        </w:tc>
        <w:tc>
          <w:tcPr>
            <w:tcW w:w="2208" w:type="dxa"/>
          </w:tcPr>
          <w:p w:rsidR="0068400E" w:rsidRPr="0068400E" w:rsidRDefault="00982BAF" w:rsidP="0068400E">
            <w:pPr>
              <w:rPr>
                <w:sz w:val="24"/>
                <w:szCs w:val="24"/>
              </w:rPr>
            </w:pPr>
            <w:r>
              <w:rPr>
                <w:sz w:val="24"/>
                <w:szCs w:val="24"/>
              </w:rPr>
              <w:t>1</w:t>
            </w:r>
          </w:p>
        </w:tc>
      </w:tr>
      <w:tr w:rsidR="00751EFB" w:rsidRPr="00457889" w:rsidTr="00417E99">
        <w:trPr>
          <w:tblCellSpacing w:w="20" w:type="dxa"/>
        </w:trPr>
        <w:tc>
          <w:tcPr>
            <w:tcW w:w="12719" w:type="dxa"/>
            <w:gridSpan w:val="5"/>
          </w:tcPr>
          <w:p w:rsidR="00751EFB" w:rsidRPr="00457889" w:rsidRDefault="00751EFB" w:rsidP="00417E99">
            <w:pPr>
              <w:rPr>
                <w:sz w:val="24"/>
                <w:szCs w:val="24"/>
              </w:rPr>
            </w:pPr>
            <w:r w:rsidRPr="00457889">
              <w:rPr>
                <w:b/>
                <w:sz w:val="24"/>
                <w:szCs w:val="24"/>
              </w:rPr>
              <w:t>Вид контроля</w:t>
            </w:r>
            <w:r w:rsidRPr="00457889">
              <w:rPr>
                <w:sz w:val="24"/>
                <w:szCs w:val="24"/>
              </w:rPr>
              <w:t>: (по данному разделу) устный опрос, самостоятельная работа, тест</w:t>
            </w:r>
          </w:p>
        </w:tc>
        <w:tc>
          <w:tcPr>
            <w:tcW w:w="2208" w:type="dxa"/>
          </w:tcPr>
          <w:p w:rsidR="00751EFB" w:rsidRPr="00457889" w:rsidRDefault="00982BAF" w:rsidP="00417E99">
            <w:pPr>
              <w:rPr>
                <w:sz w:val="24"/>
                <w:szCs w:val="24"/>
              </w:rPr>
            </w:pPr>
            <w:r>
              <w:rPr>
                <w:sz w:val="24"/>
                <w:szCs w:val="24"/>
              </w:rPr>
              <w:t>1</w:t>
            </w:r>
          </w:p>
        </w:tc>
      </w:tr>
      <w:tr w:rsidR="00751EFB" w:rsidRPr="00457889" w:rsidTr="00417E99">
        <w:trPr>
          <w:tblCellSpacing w:w="20" w:type="dxa"/>
        </w:trPr>
        <w:tc>
          <w:tcPr>
            <w:tcW w:w="811" w:type="dxa"/>
          </w:tcPr>
          <w:p w:rsidR="00751EFB" w:rsidRPr="00457889" w:rsidRDefault="00751EFB" w:rsidP="00417E99">
            <w:pPr>
              <w:rPr>
                <w:b/>
                <w:sz w:val="24"/>
                <w:szCs w:val="24"/>
              </w:rPr>
            </w:pPr>
          </w:p>
        </w:tc>
        <w:tc>
          <w:tcPr>
            <w:tcW w:w="831" w:type="dxa"/>
          </w:tcPr>
          <w:p w:rsidR="00751EFB" w:rsidRPr="00457889" w:rsidRDefault="00751EFB" w:rsidP="00417E99">
            <w:pPr>
              <w:rPr>
                <w:b/>
                <w:sz w:val="24"/>
                <w:szCs w:val="24"/>
              </w:rPr>
            </w:pPr>
          </w:p>
        </w:tc>
        <w:tc>
          <w:tcPr>
            <w:tcW w:w="1075" w:type="dxa"/>
          </w:tcPr>
          <w:p w:rsidR="00751EFB" w:rsidRPr="00457889" w:rsidRDefault="00751EFB" w:rsidP="00417E99">
            <w:pPr>
              <w:rPr>
                <w:sz w:val="24"/>
                <w:szCs w:val="24"/>
              </w:rPr>
            </w:pPr>
          </w:p>
        </w:tc>
        <w:tc>
          <w:tcPr>
            <w:tcW w:w="1094" w:type="dxa"/>
          </w:tcPr>
          <w:p w:rsidR="00751EFB" w:rsidRPr="00457889" w:rsidRDefault="00751EFB" w:rsidP="00417E99">
            <w:pPr>
              <w:rPr>
                <w:b/>
                <w:sz w:val="24"/>
                <w:szCs w:val="24"/>
              </w:rPr>
            </w:pPr>
          </w:p>
        </w:tc>
        <w:tc>
          <w:tcPr>
            <w:tcW w:w="8748" w:type="dxa"/>
          </w:tcPr>
          <w:p w:rsidR="00751EFB" w:rsidRPr="00457889" w:rsidRDefault="00751EFB" w:rsidP="00417E99">
            <w:pPr>
              <w:rPr>
                <w:sz w:val="24"/>
                <w:szCs w:val="24"/>
              </w:rPr>
            </w:pPr>
            <w:r w:rsidRPr="00457889">
              <w:rPr>
                <w:b/>
                <w:sz w:val="24"/>
                <w:szCs w:val="24"/>
              </w:rPr>
              <w:t>Восприятие особых свойств предметов (6 ч)</w:t>
            </w:r>
          </w:p>
        </w:tc>
        <w:tc>
          <w:tcPr>
            <w:tcW w:w="2208" w:type="dxa"/>
          </w:tcPr>
          <w:p w:rsidR="00751EFB" w:rsidRPr="00457889" w:rsidRDefault="00751EFB" w:rsidP="00417E99">
            <w:pPr>
              <w:rPr>
                <w:sz w:val="24"/>
                <w:szCs w:val="24"/>
              </w:rPr>
            </w:pP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445FDE"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vAlign w:val="center"/>
          </w:tcPr>
          <w:p w:rsidR="0068400E" w:rsidRPr="003D3813" w:rsidRDefault="0068400E" w:rsidP="0068400E">
            <w:pPr>
              <w:pStyle w:val="aa"/>
            </w:pPr>
            <w:r>
              <w:rPr>
                <w:sz w:val="22"/>
                <w:szCs w:val="22"/>
              </w:rPr>
              <w:t>Развитие осязания (температурные ощущения). Приборы измерения температуры (градусник)</w:t>
            </w:r>
          </w:p>
        </w:tc>
        <w:tc>
          <w:tcPr>
            <w:tcW w:w="2208" w:type="dxa"/>
          </w:tcPr>
          <w:p w:rsidR="0068400E" w:rsidRPr="003D3813" w:rsidRDefault="0068400E" w:rsidP="0068400E">
            <w:pPr>
              <w:rPr>
                <w:sz w:val="24"/>
                <w:szCs w:val="24"/>
              </w:rPr>
            </w:pPr>
            <w:r w:rsidRPr="003D3813">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445FDE"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vAlign w:val="center"/>
          </w:tcPr>
          <w:p w:rsidR="0068400E" w:rsidRPr="003D3813" w:rsidRDefault="0068400E" w:rsidP="0068400E">
            <w:pPr>
              <w:pStyle w:val="aa"/>
            </w:pPr>
            <w:r>
              <w:rPr>
                <w:sz w:val="22"/>
                <w:szCs w:val="22"/>
              </w:rPr>
              <w:t>Различие вкусовых качеств (сладкое — горькое, сырое — вареное). Дидактическая игра «Узнай на вкус»</w:t>
            </w:r>
          </w:p>
        </w:tc>
        <w:tc>
          <w:tcPr>
            <w:tcW w:w="2208" w:type="dxa"/>
          </w:tcPr>
          <w:p w:rsidR="0068400E" w:rsidRPr="003D3813" w:rsidRDefault="0068400E" w:rsidP="0068400E">
            <w:pPr>
              <w:rPr>
                <w:sz w:val="24"/>
                <w:szCs w:val="24"/>
              </w:rPr>
            </w:pPr>
            <w:r>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445FDE"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vAlign w:val="center"/>
          </w:tcPr>
          <w:p w:rsidR="0068400E" w:rsidRPr="003D3813" w:rsidRDefault="0068400E" w:rsidP="0068400E">
            <w:pPr>
              <w:pStyle w:val="aa"/>
            </w:pPr>
            <w:r>
              <w:rPr>
                <w:sz w:val="22"/>
                <w:szCs w:val="22"/>
              </w:rPr>
              <w:t xml:space="preserve">Развитие обоняния (контрастные ароматы: резкий — мягкий; пищевые запахи), обозначение словом ощущений </w:t>
            </w:r>
          </w:p>
        </w:tc>
        <w:tc>
          <w:tcPr>
            <w:tcW w:w="2208" w:type="dxa"/>
          </w:tcPr>
          <w:p w:rsidR="0068400E" w:rsidRPr="003D3813" w:rsidRDefault="0068400E" w:rsidP="0068400E">
            <w:pPr>
              <w:rPr>
                <w:sz w:val="24"/>
                <w:szCs w:val="24"/>
              </w:rPr>
            </w:pPr>
            <w:r>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445FDE"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pStyle w:val="aa"/>
            </w:pPr>
            <w:r>
              <w:rPr>
                <w:sz w:val="22"/>
                <w:szCs w:val="22"/>
              </w:rPr>
              <w:t>Развитие обоняния (контрастные ароматы: резкий — мягкий; пищевые запахи), обозначение словом ощущений</w:t>
            </w:r>
          </w:p>
        </w:tc>
        <w:tc>
          <w:tcPr>
            <w:tcW w:w="2208" w:type="dxa"/>
          </w:tcPr>
          <w:p w:rsidR="0068400E" w:rsidRPr="003D3813" w:rsidRDefault="0068400E" w:rsidP="0068400E">
            <w:pPr>
              <w:rPr>
                <w:sz w:val="24"/>
                <w:szCs w:val="24"/>
              </w:rPr>
            </w:pPr>
            <w:r w:rsidRPr="003D3813">
              <w:rPr>
                <w:sz w:val="24"/>
                <w:szCs w:val="24"/>
              </w:rPr>
              <w:t>1</w:t>
            </w:r>
          </w:p>
        </w:tc>
      </w:tr>
      <w:tr w:rsidR="0068400E" w:rsidRPr="00457889" w:rsidTr="00EF22ED">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445FDE"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pStyle w:val="aa"/>
            </w:pPr>
            <w:r>
              <w:rPr>
                <w:sz w:val="22"/>
                <w:szCs w:val="22"/>
              </w:rPr>
              <w:t>Восприятие чувства тяжести от разных предметов (вата, гвозди, брусок и т. д.), словесное обозначение барических ощущений</w:t>
            </w:r>
          </w:p>
        </w:tc>
        <w:tc>
          <w:tcPr>
            <w:tcW w:w="2208" w:type="dxa"/>
            <w:vAlign w:val="center"/>
          </w:tcPr>
          <w:p w:rsidR="0068400E" w:rsidRPr="003D3813" w:rsidRDefault="0068400E" w:rsidP="0068400E">
            <w:pPr>
              <w:rPr>
                <w:sz w:val="24"/>
                <w:szCs w:val="24"/>
              </w:rPr>
            </w:pPr>
            <w:r w:rsidRPr="003D3813">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445FDE"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pStyle w:val="aa"/>
            </w:pPr>
            <w:r>
              <w:rPr>
                <w:sz w:val="22"/>
                <w:szCs w:val="22"/>
              </w:rPr>
              <w:t>Восприятие чувства тяжести от разных предметов (вата, гвозди, брусок и т. д.), словесное обозначение барических ощущений</w:t>
            </w:r>
          </w:p>
        </w:tc>
        <w:tc>
          <w:tcPr>
            <w:tcW w:w="2208" w:type="dxa"/>
          </w:tcPr>
          <w:p w:rsidR="0068400E" w:rsidRPr="003D3813" w:rsidRDefault="0068400E" w:rsidP="0068400E">
            <w:pPr>
              <w:rPr>
                <w:sz w:val="24"/>
                <w:szCs w:val="24"/>
              </w:rPr>
            </w:pPr>
            <w:r w:rsidRPr="003D3813">
              <w:rPr>
                <w:sz w:val="24"/>
                <w:szCs w:val="24"/>
              </w:rPr>
              <w:t>1</w:t>
            </w:r>
          </w:p>
        </w:tc>
      </w:tr>
      <w:tr w:rsidR="00751EFB" w:rsidRPr="00457889" w:rsidTr="00417E99">
        <w:trPr>
          <w:tblCellSpacing w:w="20" w:type="dxa"/>
        </w:trPr>
        <w:tc>
          <w:tcPr>
            <w:tcW w:w="12719" w:type="dxa"/>
            <w:gridSpan w:val="5"/>
          </w:tcPr>
          <w:p w:rsidR="00751EFB" w:rsidRPr="00457889" w:rsidRDefault="00751EFB" w:rsidP="00417E99">
            <w:pPr>
              <w:rPr>
                <w:sz w:val="24"/>
                <w:szCs w:val="24"/>
              </w:rPr>
            </w:pPr>
            <w:r w:rsidRPr="00457889">
              <w:rPr>
                <w:b/>
                <w:sz w:val="24"/>
                <w:szCs w:val="24"/>
              </w:rPr>
              <w:lastRenderedPageBreak/>
              <w:t>Вид контроля</w:t>
            </w:r>
            <w:r w:rsidRPr="00457889">
              <w:rPr>
                <w:sz w:val="24"/>
                <w:szCs w:val="24"/>
              </w:rPr>
              <w:t>: (по данному разделу) устный опрос, самостоятельная работа, тест</w:t>
            </w:r>
          </w:p>
        </w:tc>
        <w:tc>
          <w:tcPr>
            <w:tcW w:w="2208" w:type="dxa"/>
          </w:tcPr>
          <w:p w:rsidR="00751EFB" w:rsidRPr="00457889" w:rsidRDefault="00751EFB" w:rsidP="00417E99">
            <w:pPr>
              <w:rPr>
                <w:sz w:val="24"/>
                <w:szCs w:val="24"/>
              </w:rPr>
            </w:pPr>
          </w:p>
        </w:tc>
      </w:tr>
      <w:tr w:rsidR="00751EFB" w:rsidRPr="00457889" w:rsidTr="00417E99">
        <w:trPr>
          <w:tblCellSpacing w:w="20" w:type="dxa"/>
        </w:trPr>
        <w:tc>
          <w:tcPr>
            <w:tcW w:w="811" w:type="dxa"/>
          </w:tcPr>
          <w:p w:rsidR="00751EFB" w:rsidRPr="00457889" w:rsidRDefault="00751EFB" w:rsidP="00417E99">
            <w:pPr>
              <w:rPr>
                <w:b/>
                <w:sz w:val="24"/>
                <w:szCs w:val="24"/>
              </w:rPr>
            </w:pPr>
          </w:p>
        </w:tc>
        <w:tc>
          <w:tcPr>
            <w:tcW w:w="831" w:type="dxa"/>
          </w:tcPr>
          <w:p w:rsidR="00751EFB" w:rsidRPr="00457889" w:rsidRDefault="00751EFB" w:rsidP="00417E99">
            <w:pPr>
              <w:rPr>
                <w:b/>
                <w:sz w:val="24"/>
                <w:szCs w:val="24"/>
              </w:rPr>
            </w:pPr>
          </w:p>
        </w:tc>
        <w:tc>
          <w:tcPr>
            <w:tcW w:w="1075" w:type="dxa"/>
          </w:tcPr>
          <w:p w:rsidR="00751EFB" w:rsidRPr="00457889" w:rsidRDefault="00751EFB" w:rsidP="00417E99">
            <w:pPr>
              <w:rPr>
                <w:sz w:val="24"/>
                <w:szCs w:val="24"/>
              </w:rPr>
            </w:pPr>
          </w:p>
        </w:tc>
        <w:tc>
          <w:tcPr>
            <w:tcW w:w="1094" w:type="dxa"/>
          </w:tcPr>
          <w:p w:rsidR="00751EFB" w:rsidRPr="00457889" w:rsidRDefault="00751EFB" w:rsidP="00417E99">
            <w:pPr>
              <w:rPr>
                <w:b/>
                <w:sz w:val="24"/>
                <w:szCs w:val="24"/>
              </w:rPr>
            </w:pPr>
          </w:p>
        </w:tc>
        <w:tc>
          <w:tcPr>
            <w:tcW w:w="8748" w:type="dxa"/>
          </w:tcPr>
          <w:p w:rsidR="00751EFB" w:rsidRPr="00457889" w:rsidRDefault="00751EFB" w:rsidP="00417E99">
            <w:pPr>
              <w:rPr>
                <w:sz w:val="24"/>
                <w:szCs w:val="24"/>
              </w:rPr>
            </w:pPr>
            <w:r w:rsidRPr="00457889">
              <w:rPr>
                <w:b/>
                <w:sz w:val="24"/>
                <w:szCs w:val="24"/>
              </w:rPr>
              <w:t>Развитие слухового восприятия (5 ч)</w:t>
            </w:r>
          </w:p>
        </w:tc>
        <w:tc>
          <w:tcPr>
            <w:tcW w:w="2208" w:type="dxa"/>
          </w:tcPr>
          <w:p w:rsidR="00751EFB" w:rsidRPr="00457889" w:rsidRDefault="00751EFB" w:rsidP="00417E99">
            <w:pPr>
              <w:rPr>
                <w:sz w:val="24"/>
                <w:szCs w:val="24"/>
              </w:rPr>
            </w:pP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445FDE"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pStyle w:val="aa"/>
            </w:pPr>
            <w:r>
              <w:rPr>
                <w:sz w:val="22"/>
                <w:szCs w:val="22"/>
              </w:rPr>
              <w:t>Дифференцировка звуков шумовых и музыкальных инструментов (погремушка, барабан, колокольчик, ложки, гармошка, бубен)</w:t>
            </w:r>
          </w:p>
        </w:tc>
        <w:tc>
          <w:tcPr>
            <w:tcW w:w="2208" w:type="dxa"/>
          </w:tcPr>
          <w:p w:rsidR="0068400E" w:rsidRPr="00457889" w:rsidRDefault="0068400E" w:rsidP="0068400E">
            <w:pPr>
              <w:rPr>
                <w:sz w:val="24"/>
                <w:szCs w:val="24"/>
              </w:rPr>
            </w:pPr>
            <w:r w:rsidRPr="00457889">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445FDE"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pStyle w:val="aa"/>
            </w:pPr>
            <w:r>
              <w:rPr>
                <w:sz w:val="22"/>
                <w:szCs w:val="22"/>
              </w:rPr>
              <w:t>Характеристика звуков по громкости и длительности (шумы, музыкальные и речевые звуки)</w:t>
            </w:r>
          </w:p>
        </w:tc>
        <w:tc>
          <w:tcPr>
            <w:tcW w:w="2208" w:type="dxa"/>
          </w:tcPr>
          <w:p w:rsidR="0068400E" w:rsidRPr="00457889" w:rsidRDefault="0068400E" w:rsidP="0068400E">
            <w:pPr>
              <w:rPr>
                <w:sz w:val="24"/>
                <w:szCs w:val="24"/>
              </w:rPr>
            </w:pPr>
            <w:r w:rsidRPr="00457889">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445FDE" w:rsidRDefault="0068400E" w:rsidP="0068400E">
            <w:pPr>
              <w:rPr>
                <w:sz w:val="24"/>
                <w:szCs w:val="24"/>
                <w:lang w:val="en-US"/>
              </w:rPr>
            </w:pPr>
          </w:p>
        </w:tc>
        <w:tc>
          <w:tcPr>
            <w:tcW w:w="1094" w:type="dxa"/>
          </w:tcPr>
          <w:p w:rsidR="0068400E" w:rsidRPr="00CB30B8" w:rsidRDefault="0068400E" w:rsidP="0068400E">
            <w:pPr>
              <w:rPr>
                <w:color w:val="FF0000"/>
                <w:sz w:val="24"/>
                <w:szCs w:val="24"/>
                <w:lang w:val="en-US"/>
              </w:rPr>
            </w:pPr>
          </w:p>
        </w:tc>
        <w:tc>
          <w:tcPr>
            <w:tcW w:w="8748" w:type="dxa"/>
          </w:tcPr>
          <w:p w:rsidR="0068400E" w:rsidRPr="003D3813" w:rsidRDefault="0068400E" w:rsidP="0068400E">
            <w:pPr>
              <w:pStyle w:val="aa"/>
            </w:pPr>
            <w:r>
              <w:rPr>
                <w:sz w:val="22"/>
                <w:szCs w:val="22"/>
              </w:rPr>
              <w:t>Различение мелодии по характеру (веселая, грустная). Прослушивание музыкальных произведений</w:t>
            </w:r>
          </w:p>
        </w:tc>
        <w:tc>
          <w:tcPr>
            <w:tcW w:w="2208" w:type="dxa"/>
          </w:tcPr>
          <w:p w:rsidR="0068400E" w:rsidRPr="00457889" w:rsidRDefault="0068400E" w:rsidP="0068400E">
            <w:pPr>
              <w:rPr>
                <w:sz w:val="24"/>
                <w:szCs w:val="24"/>
              </w:rPr>
            </w:pPr>
            <w:r w:rsidRPr="00457889">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445FDE" w:rsidRDefault="0068400E" w:rsidP="0068400E">
            <w:pPr>
              <w:rPr>
                <w:sz w:val="24"/>
                <w:szCs w:val="24"/>
              </w:rPr>
            </w:pPr>
          </w:p>
        </w:tc>
        <w:tc>
          <w:tcPr>
            <w:tcW w:w="1094" w:type="dxa"/>
          </w:tcPr>
          <w:p w:rsidR="0068400E" w:rsidRPr="00CB30B8" w:rsidRDefault="0068400E" w:rsidP="0068400E">
            <w:pPr>
              <w:rPr>
                <w:color w:val="FF0000"/>
                <w:sz w:val="24"/>
                <w:szCs w:val="24"/>
                <w:lang w:val="en-US"/>
              </w:rPr>
            </w:pPr>
          </w:p>
        </w:tc>
        <w:tc>
          <w:tcPr>
            <w:tcW w:w="8748" w:type="dxa"/>
          </w:tcPr>
          <w:p w:rsidR="0068400E" w:rsidRDefault="0068400E" w:rsidP="0068400E">
            <w:pPr>
              <w:pStyle w:val="aa"/>
              <w:jc w:val="center"/>
              <w:rPr>
                <w:sz w:val="22"/>
                <w:szCs w:val="22"/>
              </w:rPr>
            </w:pPr>
            <w:r w:rsidRPr="00457889">
              <w:rPr>
                <w:b/>
                <w:lang w:val="en-US"/>
              </w:rPr>
              <w:t>VI</w:t>
            </w:r>
            <w:r w:rsidRPr="00457889">
              <w:rPr>
                <w:b/>
              </w:rPr>
              <w:t xml:space="preserve"> четверть</w:t>
            </w:r>
          </w:p>
        </w:tc>
        <w:tc>
          <w:tcPr>
            <w:tcW w:w="2208" w:type="dxa"/>
          </w:tcPr>
          <w:p w:rsidR="0068400E" w:rsidRPr="00457889" w:rsidRDefault="0068400E" w:rsidP="0068400E">
            <w:pPr>
              <w:rPr>
                <w:sz w:val="24"/>
                <w:szCs w:val="24"/>
              </w:rPr>
            </w:pPr>
          </w:p>
        </w:tc>
      </w:tr>
      <w:tr w:rsidR="00751EFB" w:rsidRPr="00457889" w:rsidTr="00417E99">
        <w:trPr>
          <w:tblCellSpacing w:w="20" w:type="dxa"/>
        </w:trPr>
        <w:tc>
          <w:tcPr>
            <w:tcW w:w="811" w:type="dxa"/>
          </w:tcPr>
          <w:p w:rsidR="00751EFB" w:rsidRPr="00457889" w:rsidRDefault="00751EFB" w:rsidP="00417E99">
            <w:pPr>
              <w:rPr>
                <w:b/>
                <w:sz w:val="24"/>
                <w:szCs w:val="24"/>
              </w:rPr>
            </w:pPr>
          </w:p>
        </w:tc>
        <w:tc>
          <w:tcPr>
            <w:tcW w:w="831" w:type="dxa"/>
          </w:tcPr>
          <w:p w:rsidR="00751EFB" w:rsidRPr="00457889" w:rsidRDefault="00751EFB" w:rsidP="00417E99">
            <w:pPr>
              <w:rPr>
                <w:b/>
                <w:sz w:val="24"/>
                <w:szCs w:val="24"/>
              </w:rPr>
            </w:pPr>
          </w:p>
        </w:tc>
        <w:tc>
          <w:tcPr>
            <w:tcW w:w="1075" w:type="dxa"/>
          </w:tcPr>
          <w:p w:rsidR="00751EFB" w:rsidRPr="00457889" w:rsidRDefault="00751EFB" w:rsidP="00417E99">
            <w:pPr>
              <w:rPr>
                <w:sz w:val="24"/>
                <w:szCs w:val="24"/>
              </w:rPr>
            </w:pPr>
          </w:p>
        </w:tc>
        <w:tc>
          <w:tcPr>
            <w:tcW w:w="1094" w:type="dxa"/>
          </w:tcPr>
          <w:p w:rsidR="00751EFB" w:rsidRPr="00457889" w:rsidRDefault="00751EFB" w:rsidP="00417E99">
            <w:pPr>
              <w:rPr>
                <w:b/>
                <w:sz w:val="24"/>
                <w:szCs w:val="24"/>
              </w:rPr>
            </w:pPr>
          </w:p>
        </w:tc>
        <w:tc>
          <w:tcPr>
            <w:tcW w:w="8748" w:type="dxa"/>
          </w:tcPr>
          <w:p w:rsidR="00751EFB" w:rsidRPr="00457889" w:rsidRDefault="00751EFB" w:rsidP="00417E99">
            <w:pPr>
              <w:pStyle w:val="aa"/>
            </w:pPr>
            <w:r w:rsidRPr="00457889">
              <w:t>Звуковая имитация (подражание звукам окружающей среды).</w:t>
            </w:r>
          </w:p>
        </w:tc>
        <w:tc>
          <w:tcPr>
            <w:tcW w:w="2208" w:type="dxa"/>
          </w:tcPr>
          <w:p w:rsidR="00751EFB" w:rsidRPr="00457889" w:rsidRDefault="00751EFB" w:rsidP="00417E99">
            <w:pPr>
              <w:rPr>
                <w:sz w:val="24"/>
                <w:szCs w:val="24"/>
              </w:rPr>
            </w:pPr>
            <w:r w:rsidRPr="00457889">
              <w:rPr>
                <w:sz w:val="24"/>
                <w:szCs w:val="24"/>
              </w:rPr>
              <w:t>1</w:t>
            </w:r>
          </w:p>
        </w:tc>
      </w:tr>
      <w:tr w:rsidR="00751EFB" w:rsidRPr="00457889" w:rsidTr="00417E99">
        <w:trPr>
          <w:tblCellSpacing w:w="20" w:type="dxa"/>
        </w:trPr>
        <w:tc>
          <w:tcPr>
            <w:tcW w:w="811" w:type="dxa"/>
          </w:tcPr>
          <w:p w:rsidR="00751EFB" w:rsidRPr="00457889" w:rsidRDefault="00751EFB" w:rsidP="00417E99">
            <w:pPr>
              <w:rPr>
                <w:b/>
                <w:sz w:val="24"/>
                <w:szCs w:val="24"/>
              </w:rPr>
            </w:pPr>
          </w:p>
        </w:tc>
        <w:tc>
          <w:tcPr>
            <w:tcW w:w="831" w:type="dxa"/>
          </w:tcPr>
          <w:p w:rsidR="00751EFB" w:rsidRPr="00457889" w:rsidRDefault="00751EFB" w:rsidP="00417E99">
            <w:pPr>
              <w:rPr>
                <w:b/>
                <w:sz w:val="24"/>
                <w:szCs w:val="24"/>
              </w:rPr>
            </w:pPr>
          </w:p>
        </w:tc>
        <w:tc>
          <w:tcPr>
            <w:tcW w:w="1075" w:type="dxa"/>
          </w:tcPr>
          <w:p w:rsidR="00751EFB" w:rsidRPr="00457889" w:rsidRDefault="00751EFB" w:rsidP="00417E99">
            <w:pPr>
              <w:rPr>
                <w:sz w:val="24"/>
                <w:szCs w:val="24"/>
              </w:rPr>
            </w:pPr>
          </w:p>
        </w:tc>
        <w:tc>
          <w:tcPr>
            <w:tcW w:w="1094" w:type="dxa"/>
          </w:tcPr>
          <w:p w:rsidR="00751EFB" w:rsidRPr="00457889" w:rsidRDefault="00751EFB" w:rsidP="00417E99">
            <w:pPr>
              <w:rPr>
                <w:b/>
                <w:sz w:val="24"/>
                <w:szCs w:val="24"/>
              </w:rPr>
            </w:pPr>
          </w:p>
        </w:tc>
        <w:tc>
          <w:tcPr>
            <w:tcW w:w="8748" w:type="dxa"/>
          </w:tcPr>
          <w:p w:rsidR="00751EFB" w:rsidRPr="00457889" w:rsidRDefault="00751EFB" w:rsidP="00417E99">
            <w:pPr>
              <w:rPr>
                <w:sz w:val="24"/>
                <w:szCs w:val="24"/>
              </w:rPr>
            </w:pPr>
            <w:r w:rsidRPr="00457889">
              <w:rPr>
                <w:sz w:val="24"/>
                <w:szCs w:val="24"/>
              </w:rPr>
              <w:t>Дидактическая игра «Кто позвал тебя, скажи» (различение по голосу)</w:t>
            </w:r>
          </w:p>
        </w:tc>
        <w:tc>
          <w:tcPr>
            <w:tcW w:w="2208" w:type="dxa"/>
          </w:tcPr>
          <w:p w:rsidR="00751EFB" w:rsidRPr="00457889" w:rsidRDefault="00751EFB" w:rsidP="00417E99">
            <w:pPr>
              <w:rPr>
                <w:sz w:val="24"/>
                <w:szCs w:val="24"/>
              </w:rPr>
            </w:pPr>
            <w:r w:rsidRPr="00457889">
              <w:rPr>
                <w:sz w:val="24"/>
                <w:szCs w:val="24"/>
              </w:rPr>
              <w:t>1</w:t>
            </w:r>
          </w:p>
        </w:tc>
      </w:tr>
      <w:tr w:rsidR="00751EFB" w:rsidRPr="00457889" w:rsidTr="00417E99">
        <w:trPr>
          <w:tblCellSpacing w:w="20" w:type="dxa"/>
        </w:trPr>
        <w:tc>
          <w:tcPr>
            <w:tcW w:w="12719" w:type="dxa"/>
            <w:gridSpan w:val="5"/>
          </w:tcPr>
          <w:p w:rsidR="00751EFB" w:rsidRPr="00457889" w:rsidRDefault="00751EFB" w:rsidP="00417E99">
            <w:pPr>
              <w:rPr>
                <w:sz w:val="24"/>
                <w:szCs w:val="24"/>
              </w:rPr>
            </w:pPr>
            <w:r w:rsidRPr="00457889">
              <w:rPr>
                <w:b/>
                <w:sz w:val="24"/>
                <w:szCs w:val="24"/>
              </w:rPr>
              <w:t>Вид контроля</w:t>
            </w:r>
            <w:r w:rsidRPr="00457889">
              <w:rPr>
                <w:sz w:val="24"/>
                <w:szCs w:val="24"/>
              </w:rPr>
              <w:t>: (по данному разделу) устный опрос, самостоятельная работа, тест</w:t>
            </w:r>
          </w:p>
        </w:tc>
        <w:tc>
          <w:tcPr>
            <w:tcW w:w="2208" w:type="dxa"/>
          </w:tcPr>
          <w:p w:rsidR="00751EFB" w:rsidRPr="00457889" w:rsidRDefault="00751EFB" w:rsidP="00417E99">
            <w:pPr>
              <w:rPr>
                <w:sz w:val="24"/>
                <w:szCs w:val="24"/>
              </w:rPr>
            </w:pPr>
          </w:p>
        </w:tc>
      </w:tr>
      <w:tr w:rsidR="00751EFB" w:rsidRPr="00457889" w:rsidTr="00417E99">
        <w:trPr>
          <w:tblCellSpacing w:w="20" w:type="dxa"/>
        </w:trPr>
        <w:tc>
          <w:tcPr>
            <w:tcW w:w="811" w:type="dxa"/>
          </w:tcPr>
          <w:p w:rsidR="00751EFB" w:rsidRPr="00457889" w:rsidRDefault="00751EFB" w:rsidP="00417E99">
            <w:pPr>
              <w:rPr>
                <w:b/>
                <w:sz w:val="24"/>
                <w:szCs w:val="24"/>
              </w:rPr>
            </w:pPr>
          </w:p>
        </w:tc>
        <w:tc>
          <w:tcPr>
            <w:tcW w:w="831" w:type="dxa"/>
          </w:tcPr>
          <w:p w:rsidR="00751EFB" w:rsidRPr="00457889" w:rsidRDefault="00751EFB" w:rsidP="00417E99">
            <w:pPr>
              <w:rPr>
                <w:b/>
                <w:sz w:val="24"/>
                <w:szCs w:val="24"/>
              </w:rPr>
            </w:pPr>
          </w:p>
        </w:tc>
        <w:tc>
          <w:tcPr>
            <w:tcW w:w="1075" w:type="dxa"/>
          </w:tcPr>
          <w:p w:rsidR="00751EFB" w:rsidRPr="00457889" w:rsidRDefault="00751EFB" w:rsidP="00417E99">
            <w:pPr>
              <w:rPr>
                <w:sz w:val="24"/>
                <w:szCs w:val="24"/>
              </w:rPr>
            </w:pPr>
          </w:p>
        </w:tc>
        <w:tc>
          <w:tcPr>
            <w:tcW w:w="1094" w:type="dxa"/>
          </w:tcPr>
          <w:p w:rsidR="00751EFB" w:rsidRPr="00457889" w:rsidRDefault="00751EFB" w:rsidP="00417E99">
            <w:pPr>
              <w:rPr>
                <w:b/>
                <w:sz w:val="24"/>
                <w:szCs w:val="24"/>
              </w:rPr>
            </w:pPr>
          </w:p>
        </w:tc>
        <w:tc>
          <w:tcPr>
            <w:tcW w:w="8748" w:type="dxa"/>
          </w:tcPr>
          <w:p w:rsidR="00751EFB" w:rsidRPr="00457889" w:rsidRDefault="00751EFB" w:rsidP="00417E99">
            <w:pPr>
              <w:pStyle w:val="aa"/>
            </w:pPr>
            <w:r w:rsidRPr="00457889">
              <w:rPr>
                <w:b/>
              </w:rPr>
              <w:t>Восприятие пространства (7 ч)</w:t>
            </w:r>
          </w:p>
        </w:tc>
        <w:tc>
          <w:tcPr>
            <w:tcW w:w="2208" w:type="dxa"/>
          </w:tcPr>
          <w:p w:rsidR="00751EFB" w:rsidRPr="00457889" w:rsidRDefault="00751EFB" w:rsidP="00417E99">
            <w:pPr>
              <w:rPr>
                <w:sz w:val="24"/>
                <w:szCs w:val="24"/>
              </w:rPr>
            </w:pP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EC6E13"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pStyle w:val="aa"/>
            </w:pPr>
            <w:r>
              <w:rPr>
                <w:sz w:val="22"/>
                <w:szCs w:val="22"/>
              </w:rPr>
              <w:t>Ориентировка в помещении, движение в заданном направлении, обозначение словом направления движения</w:t>
            </w:r>
          </w:p>
        </w:tc>
        <w:tc>
          <w:tcPr>
            <w:tcW w:w="2208" w:type="dxa"/>
          </w:tcPr>
          <w:p w:rsidR="0068400E" w:rsidRPr="00457889" w:rsidRDefault="0068400E" w:rsidP="0068400E">
            <w:pPr>
              <w:rPr>
                <w:sz w:val="24"/>
                <w:szCs w:val="24"/>
              </w:rPr>
            </w:pPr>
            <w:r w:rsidRPr="00457889">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EC6E13"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pStyle w:val="aa"/>
            </w:pPr>
            <w:r>
              <w:rPr>
                <w:sz w:val="22"/>
                <w:szCs w:val="22"/>
              </w:rPr>
              <w:t>Ориентировка в школьном помещении, понятия «дальше — ближе»</w:t>
            </w:r>
          </w:p>
        </w:tc>
        <w:tc>
          <w:tcPr>
            <w:tcW w:w="2208" w:type="dxa"/>
          </w:tcPr>
          <w:p w:rsidR="0068400E" w:rsidRPr="00457889" w:rsidRDefault="0068400E" w:rsidP="0068400E">
            <w:pPr>
              <w:rPr>
                <w:sz w:val="24"/>
                <w:szCs w:val="24"/>
              </w:rPr>
            </w:pPr>
            <w:r w:rsidRPr="00457889">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EC6E13"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pStyle w:val="aa"/>
            </w:pPr>
            <w:r>
              <w:rPr>
                <w:sz w:val="22"/>
                <w:szCs w:val="22"/>
              </w:rPr>
              <w:t>Ориентировка на листе бумаги (выделение всех углов)</w:t>
            </w:r>
          </w:p>
        </w:tc>
        <w:tc>
          <w:tcPr>
            <w:tcW w:w="2208" w:type="dxa"/>
          </w:tcPr>
          <w:p w:rsidR="0068400E" w:rsidRPr="00457889" w:rsidRDefault="0068400E" w:rsidP="0068400E">
            <w:pPr>
              <w:rPr>
                <w:sz w:val="24"/>
                <w:szCs w:val="24"/>
              </w:rPr>
            </w:pPr>
            <w:r w:rsidRPr="00457889">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EC6E13"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pStyle w:val="aa"/>
            </w:pPr>
            <w:r>
              <w:rPr>
                <w:sz w:val="22"/>
                <w:szCs w:val="22"/>
              </w:rPr>
              <w:t>Расположение плоскостных и объемных предметов в вертикальном поле листа</w:t>
            </w:r>
          </w:p>
        </w:tc>
        <w:tc>
          <w:tcPr>
            <w:tcW w:w="2208" w:type="dxa"/>
          </w:tcPr>
          <w:p w:rsidR="0068400E" w:rsidRPr="00457889" w:rsidRDefault="0068400E" w:rsidP="0068400E">
            <w:pPr>
              <w:rPr>
                <w:sz w:val="24"/>
                <w:szCs w:val="24"/>
              </w:rPr>
            </w:pPr>
            <w:r w:rsidRPr="00457889">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EC6E13"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rPr>
                <w:sz w:val="24"/>
                <w:szCs w:val="24"/>
              </w:rPr>
            </w:pPr>
            <w:r>
              <w:rPr>
                <w:sz w:val="22"/>
                <w:szCs w:val="22"/>
              </w:rPr>
              <w:t>Расположение плоскостных и объемных предметов в горизонтальном поле листа, словесное обозначение пространственных отношений между предметами</w:t>
            </w:r>
            <w:r w:rsidRPr="003D3813">
              <w:rPr>
                <w:sz w:val="24"/>
                <w:szCs w:val="24"/>
              </w:rPr>
              <w:t xml:space="preserve"> .</w:t>
            </w:r>
          </w:p>
        </w:tc>
        <w:tc>
          <w:tcPr>
            <w:tcW w:w="2208" w:type="dxa"/>
          </w:tcPr>
          <w:p w:rsidR="0068400E" w:rsidRPr="00457889" w:rsidRDefault="0068400E" w:rsidP="0068400E">
            <w:pPr>
              <w:rPr>
                <w:sz w:val="24"/>
                <w:szCs w:val="24"/>
              </w:rPr>
            </w:pPr>
            <w:r w:rsidRPr="00457889">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EC6E13"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pStyle w:val="aa"/>
            </w:pPr>
            <w:r>
              <w:rPr>
                <w:sz w:val="22"/>
                <w:szCs w:val="22"/>
              </w:rPr>
              <w:t>Пространственная ориентировка на поверхности парты</w:t>
            </w:r>
          </w:p>
        </w:tc>
        <w:tc>
          <w:tcPr>
            <w:tcW w:w="2208" w:type="dxa"/>
          </w:tcPr>
          <w:p w:rsidR="0068400E" w:rsidRPr="00457889" w:rsidRDefault="0068400E" w:rsidP="0068400E">
            <w:pPr>
              <w:rPr>
                <w:sz w:val="24"/>
                <w:szCs w:val="24"/>
              </w:rPr>
            </w:pPr>
            <w:r w:rsidRPr="00457889">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EC6E13"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pStyle w:val="aa"/>
            </w:pPr>
            <w:r>
              <w:rPr>
                <w:sz w:val="22"/>
                <w:szCs w:val="22"/>
              </w:rPr>
              <w:t>Дидактическая игра «Определи положение предмета», вербализация пространственных отношений с использованием предлогов</w:t>
            </w:r>
          </w:p>
        </w:tc>
        <w:tc>
          <w:tcPr>
            <w:tcW w:w="2208" w:type="dxa"/>
          </w:tcPr>
          <w:p w:rsidR="0068400E" w:rsidRPr="00457889" w:rsidRDefault="0068400E" w:rsidP="0068400E">
            <w:pPr>
              <w:rPr>
                <w:sz w:val="24"/>
                <w:szCs w:val="24"/>
              </w:rPr>
            </w:pPr>
            <w:r w:rsidRPr="00457889">
              <w:rPr>
                <w:sz w:val="24"/>
                <w:szCs w:val="24"/>
              </w:rPr>
              <w:t>1</w:t>
            </w:r>
          </w:p>
        </w:tc>
      </w:tr>
      <w:tr w:rsidR="00751EFB" w:rsidRPr="00457889" w:rsidTr="00417E99">
        <w:trPr>
          <w:tblCellSpacing w:w="20" w:type="dxa"/>
        </w:trPr>
        <w:tc>
          <w:tcPr>
            <w:tcW w:w="12719" w:type="dxa"/>
            <w:gridSpan w:val="5"/>
          </w:tcPr>
          <w:p w:rsidR="00751EFB" w:rsidRPr="00457889" w:rsidRDefault="00751EFB" w:rsidP="00417E99">
            <w:pPr>
              <w:rPr>
                <w:sz w:val="24"/>
                <w:szCs w:val="24"/>
              </w:rPr>
            </w:pPr>
            <w:r w:rsidRPr="00457889">
              <w:rPr>
                <w:b/>
                <w:sz w:val="24"/>
                <w:szCs w:val="24"/>
              </w:rPr>
              <w:t>Вид контроля</w:t>
            </w:r>
            <w:r w:rsidRPr="00457889">
              <w:rPr>
                <w:sz w:val="24"/>
                <w:szCs w:val="24"/>
              </w:rPr>
              <w:t>: (по данному разделу) устный опрос, самостоятельная работа, тест</w:t>
            </w:r>
          </w:p>
        </w:tc>
        <w:tc>
          <w:tcPr>
            <w:tcW w:w="2208" w:type="dxa"/>
          </w:tcPr>
          <w:p w:rsidR="00751EFB" w:rsidRPr="00457889" w:rsidRDefault="00751EFB" w:rsidP="00417E99">
            <w:pPr>
              <w:rPr>
                <w:sz w:val="24"/>
                <w:szCs w:val="24"/>
              </w:rPr>
            </w:pPr>
          </w:p>
        </w:tc>
      </w:tr>
      <w:tr w:rsidR="00751EFB" w:rsidRPr="00457889" w:rsidTr="00417E99">
        <w:trPr>
          <w:tblCellSpacing w:w="20" w:type="dxa"/>
        </w:trPr>
        <w:tc>
          <w:tcPr>
            <w:tcW w:w="811" w:type="dxa"/>
          </w:tcPr>
          <w:p w:rsidR="00751EFB" w:rsidRPr="00457889" w:rsidRDefault="00751EFB" w:rsidP="00417E99">
            <w:pPr>
              <w:rPr>
                <w:b/>
                <w:sz w:val="24"/>
                <w:szCs w:val="24"/>
              </w:rPr>
            </w:pPr>
          </w:p>
        </w:tc>
        <w:tc>
          <w:tcPr>
            <w:tcW w:w="831" w:type="dxa"/>
          </w:tcPr>
          <w:p w:rsidR="00751EFB" w:rsidRPr="00457889" w:rsidRDefault="00751EFB" w:rsidP="00417E99">
            <w:pPr>
              <w:rPr>
                <w:b/>
                <w:sz w:val="24"/>
                <w:szCs w:val="24"/>
              </w:rPr>
            </w:pPr>
          </w:p>
        </w:tc>
        <w:tc>
          <w:tcPr>
            <w:tcW w:w="1075" w:type="dxa"/>
          </w:tcPr>
          <w:p w:rsidR="00751EFB" w:rsidRPr="00457889" w:rsidRDefault="00751EFB" w:rsidP="00417E99">
            <w:pPr>
              <w:rPr>
                <w:sz w:val="24"/>
                <w:szCs w:val="24"/>
              </w:rPr>
            </w:pPr>
          </w:p>
        </w:tc>
        <w:tc>
          <w:tcPr>
            <w:tcW w:w="1094" w:type="dxa"/>
          </w:tcPr>
          <w:p w:rsidR="00751EFB" w:rsidRPr="00457889" w:rsidRDefault="00751EFB" w:rsidP="00417E99">
            <w:pPr>
              <w:rPr>
                <w:b/>
                <w:sz w:val="24"/>
                <w:szCs w:val="24"/>
              </w:rPr>
            </w:pPr>
          </w:p>
        </w:tc>
        <w:tc>
          <w:tcPr>
            <w:tcW w:w="8748" w:type="dxa"/>
          </w:tcPr>
          <w:p w:rsidR="00751EFB" w:rsidRPr="00457889" w:rsidRDefault="00751EFB" w:rsidP="00417E99">
            <w:pPr>
              <w:pStyle w:val="aa"/>
              <w:tabs>
                <w:tab w:val="left" w:pos="1029"/>
              </w:tabs>
            </w:pPr>
            <w:r w:rsidRPr="00457889">
              <w:rPr>
                <w:b/>
              </w:rPr>
              <w:t>Восприятие времени (4 ч)</w:t>
            </w:r>
          </w:p>
        </w:tc>
        <w:tc>
          <w:tcPr>
            <w:tcW w:w="2208" w:type="dxa"/>
          </w:tcPr>
          <w:p w:rsidR="00751EFB" w:rsidRPr="00457889" w:rsidRDefault="00751EFB" w:rsidP="00417E99">
            <w:pPr>
              <w:rPr>
                <w:sz w:val="24"/>
                <w:szCs w:val="24"/>
              </w:rPr>
            </w:pP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EC6E13"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pStyle w:val="aa"/>
            </w:pPr>
            <w:r>
              <w:rPr>
                <w:sz w:val="22"/>
                <w:szCs w:val="22"/>
              </w:rPr>
              <w:t>Времена года. Работа с графической моделью «Времена года»</w:t>
            </w:r>
            <w:r w:rsidRPr="003D3813">
              <w:t>суток.</w:t>
            </w:r>
          </w:p>
        </w:tc>
        <w:tc>
          <w:tcPr>
            <w:tcW w:w="2208" w:type="dxa"/>
          </w:tcPr>
          <w:p w:rsidR="0068400E" w:rsidRPr="00457889" w:rsidRDefault="0068400E" w:rsidP="0068400E">
            <w:pPr>
              <w:rPr>
                <w:sz w:val="24"/>
                <w:szCs w:val="24"/>
              </w:rPr>
            </w:pPr>
            <w:r w:rsidRPr="00457889">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EC6E13"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rPr>
                <w:sz w:val="24"/>
                <w:szCs w:val="24"/>
              </w:rPr>
            </w:pPr>
            <w:r>
              <w:rPr>
                <w:sz w:val="22"/>
                <w:szCs w:val="22"/>
              </w:rPr>
              <w:t>Времена года. Работа с графической моделью «Времена года»</w:t>
            </w:r>
          </w:p>
        </w:tc>
        <w:tc>
          <w:tcPr>
            <w:tcW w:w="2208" w:type="dxa"/>
          </w:tcPr>
          <w:p w:rsidR="0068400E" w:rsidRPr="00457889" w:rsidRDefault="0068400E" w:rsidP="0068400E">
            <w:pPr>
              <w:rPr>
                <w:sz w:val="24"/>
                <w:szCs w:val="24"/>
              </w:rPr>
            </w:pPr>
            <w:r w:rsidRPr="00457889">
              <w:rPr>
                <w:sz w:val="24"/>
                <w:szCs w:val="24"/>
              </w:rPr>
              <w:t>1</w:t>
            </w:r>
          </w:p>
        </w:tc>
      </w:tr>
      <w:tr w:rsidR="0068400E" w:rsidRPr="00457889" w:rsidTr="00417E99">
        <w:trPr>
          <w:tblCellSpacing w:w="20" w:type="dxa"/>
        </w:trPr>
        <w:tc>
          <w:tcPr>
            <w:tcW w:w="811" w:type="dxa"/>
          </w:tcPr>
          <w:p w:rsidR="0068400E" w:rsidRPr="00457889" w:rsidRDefault="0068400E" w:rsidP="0068400E">
            <w:pPr>
              <w:rPr>
                <w:b/>
                <w:sz w:val="24"/>
                <w:szCs w:val="24"/>
              </w:rPr>
            </w:pPr>
          </w:p>
        </w:tc>
        <w:tc>
          <w:tcPr>
            <w:tcW w:w="831" w:type="dxa"/>
          </w:tcPr>
          <w:p w:rsidR="0068400E" w:rsidRPr="00457889" w:rsidRDefault="0068400E" w:rsidP="0068400E">
            <w:pPr>
              <w:rPr>
                <w:b/>
                <w:sz w:val="24"/>
                <w:szCs w:val="24"/>
              </w:rPr>
            </w:pPr>
          </w:p>
        </w:tc>
        <w:tc>
          <w:tcPr>
            <w:tcW w:w="1075" w:type="dxa"/>
          </w:tcPr>
          <w:p w:rsidR="0068400E" w:rsidRPr="00EC6E13" w:rsidRDefault="0068400E" w:rsidP="0068400E">
            <w:pPr>
              <w:rPr>
                <w:sz w:val="24"/>
                <w:szCs w:val="24"/>
              </w:rPr>
            </w:pPr>
          </w:p>
        </w:tc>
        <w:tc>
          <w:tcPr>
            <w:tcW w:w="1094" w:type="dxa"/>
          </w:tcPr>
          <w:p w:rsidR="0068400E" w:rsidRPr="00CB30B8" w:rsidRDefault="0068400E" w:rsidP="0068400E">
            <w:pPr>
              <w:rPr>
                <w:color w:val="FF0000"/>
                <w:sz w:val="24"/>
                <w:szCs w:val="24"/>
              </w:rPr>
            </w:pPr>
          </w:p>
        </w:tc>
        <w:tc>
          <w:tcPr>
            <w:tcW w:w="8748" w:type="dxa"/>
          </w:tcPr>
          <w:p w:rsidR="0068400E" w:rsidRPr="003D3813" w:rsidRDefault="0068400E" w:rsidP="0068400E">
            <w:pPr>
              <w:pStyle w:val="aa"/>
            </w:pPr>
            <w:r>
              <w:rPr>
                <w:sz w:val="22"/>
                <w:szCs w:val="22"/>
              </w:rPr>
              <w:t>Знакомство с часами (циферблат, стрелки)</w:t>
            </w:r>
          </w:p>
        </w:tc>
        <w:tc>
          <w:tcPr>
            <w:tcW w:w="2208" w:type="dxa"/>
          </w:tcPr>
          <w:p w:rsidR="0068400E" w:rsidRPr="00457889" w:rsidRDefault="0068400E" w:rsidP="0068400E">
            <w:pPr>
              <w:rPr>
                <w:sz w:val="24"/>
                <w:szCs w:val="24"/>
              </w:rPr>
            </w:pPr>
            <w:r w:rsidRPr="00457889">
              <w:rPr>
                <w:sz w:val="24"/>
                <w:szCs w:val="24"/>
              </w:rPr>
              <w:t>1</w:t>
            </w:r>
          </w:p>
        </w:tc>
      </w:tr>
      <w:tr w:rsidR="004C741D" w:rsidRPr="00457889" w:rsidTr="00417E99">
        <w:trPr>
          <w:tblCellSpacing w:w="20" w:type="dxa"/>
        </w:trPr>
        <w:tc>
          <w:tcPr>
            <w:tcW w:w="811" w:type="dxa"/>
          </w:tcPr>
          <w:p w:rsidR="004C741D" w:rsidRPr="00457889" w:rsidRDefault="004C741D" w:rsidP="004C741D">
            <w:pPr>
              <w:rPr>
                <w:b/>
                <w:sz w:val="24"/>
                <w:szCs w:val="24"/>
              </w:rPr>
            </w:pPr>
          </w:p>
        </w:tc>
        <w:tc>
          <w:tcPr>
            <w:tcW w:w="831" w:type="dxa"/>
          </w:tcPr>
          <w:p w:rsidR="004C741D" w:rsidRPr="00457889" w:rsidRDefault="004C741D" w:rsidP="004C741D">
            <w:pPr>
              <w:rPr>
                <w:b/>
                <w:sz w:val="24"/>
                <w:szCs w:val="24"/>
              </w:rPr>
            </w:pPr>
          </w:p>
        </w:tc>
        <w:tc>
          <w:tcPr>
            <w:tcW w:w="1075" w:type="dxa"/>
          </w:tcPr>
          <w:p w:rsidR="004C741D" w:rsidRPr="00EC6E13" w:rsidRDefault="004C741D" w:rsidP="004C741D">
            <w:pPr>
              <w:rPr>
                <w:sz w:val="24"/>
                <w:szCs w:val="24"/>
              </w:rPr>
            </w:pPr>
          </w:p>
        </w:tc>
        <w:tc>
          <w:tcPr>
            <w:tcW w:w="1094" w:type="dxa"/>
          </w:tcPr>
          <w:p w:rsidR="004C741D" w:rsidRPr="00CB30B8" w:rsidRDefault="004C741D" w:rsidP="004C741D">
            <w:pPr>
              <w:rPr>
                <w:color w:val="FF0000"/>
                <w:sz w:val="24"/>
                <w:szCs w:val="24"/>
              </w:rPr>
            </w:pPr>
          </w:p>
        </w:tc>
        <w:tc>
          <w:tcPr>
            <w:tcW w:w="8748" w:type="dxa"/>
          </w:tcPr>
          <w:p w:rsidR="004C741D" w:rsidRPr="003D3813" w:rsidRDefault="004C741D" w:rsidP="004C741D">
            <w:pPr>
              <w:pStyle w:val="aa"/>
            </w:pPr>
            <w:r>
              <w:rPr>
                <w:sz w:val="22"/>
                <w:szCs w:val="22"/>
              </w:rPr>
              <w:t>Меры времени (секунда, минута, час, сутки) .Определение времени по часам. Игры с моделью часов</w:t>
            </w:r>
          </w:p>
        </w:tc>
        <w:tc>
          <w:tcPr>
            <w:tcW w:w="2208" w:type="dxa"/>
          </w:tcPr>
          <w:p w:rsidR="004C741D" w:rsidRPr="00457889" w:rsidRDefault="004C741D" w:rsidP="004C741D">
            <w:pPr>
              <w:rPr>
                <w:sz w:val="24"/>
                <w:szCs w:val="24"/>
              </w:rPr>
            </w:pPr>
            <w:r w:rsidRPr="00457889">
              <w:rPr>
                <w:sz w:val="24"/>
                <w:szCs w:val="24"/>
              </w:rPr>
              <w:t>1</w:t>
            </w:r>
          </w:p>
        </w:tc>
      </w:tr>
      <w:tr w:rsidR="004C741D" w:rsidRPr="00457889" w:rsidTr="004C741D">
        <w:trPr>
          <w:tblCellSpacing w:w="20" w:type="dxa"/>
        </w:trPr>
        <w:tc>
          <w:tcPr>
            <w:tcW w:w="12719" w:type="dxa"/>
            <w:gridSpan w:val="5"/>
          </w:tcPr>
          <w:p w:rsidR="004C741D" w:rsidRPr="003D3813" w:rsidRDefault="004C741D" w:rsidP="004C741D">
            <w:pPr>
              <w:pStyle w:val="aa"/>
            </w:pPr>
            <w:r w:rsidRPr="00457889">
              <w:rPr>
                <w:b/>
              </w:rPr>
              <w:lastRenderedPageBreak/>
              <w:t>Вид контроля</w:t>
            </w:r>
            <w:r w:rsidRPr="00457889">
              <w:t>: (по данному разделу) устный опрос, самостоятельная работа, тест</w:t>
            </w:r>
          </w:p>
        </w:tc>
        <w:tc>
          <w:tcPr>
            <w:tcW w:w="2208" w:type="dxa"/>
            <w:tcBorders>
              <w:bottom w:val="nil"/>
            </w:tcBorders>
          </w:tcPr>
          <w:p w:rsidR="004C741D" w:rsidRPr="00457889" w:rsidRDefault="004C741D" w:rsidP="004C741D">
            <w:pPr>
              <w:rPr>
                <w:sz w:val="24"/>
                <w:szCs w:val="24"/>
              </w:rPr>
            </w:pPr>
          </w:p>
        </w:tc>
      </w:tr>
      <w:tr w:rsidR="004C741D" w:rsidRPr="00457889" w:rsidTr="00417E99">
        <w:trPr>
          <w:tblCellSpacing w:w="20" w:type="dxa"/>
        </w:trPr>
        <w:tc>
          <w:tcPr>
            <w:tcW w:w="811" w:type="dxa"/>
          </w:tcPr>
          <w:p w:rsidR="004C741D" w:rsidRPr="00457889" w:rsidRDefault="004C741D" w:rsidP="004C741D">
            <w:pPr>
              <w:rPr>
                <w:b/>
                <w:sz w:val="24"/>
                <w:szCs w:val="24"/>
              </w:rPr>
            </w:pPr>
          </w:p>
        </w:tc>
        <w:tc>
          <w:tcPr>
            <w:tcW w:w="831" w:type="dxa"/>
          </w:tcPr>
          <w:p w:rsidR="004C741D" w:rsidRPr="00457889" w:rsidRDefault="004C741D" w:rsidP="004C741D">
            <w:pPr>
              <w:rPr>
                <w:b/>
                <w:sz w:val="24"/>
                <w:szCs w:val="24"/>
              </w:rPr>
            </w:pPr>
          </w:p>
        </w:tc>
        <w:tc>
          <w:tcPr>
            <w:tcW w:w="1075" w:type="dxa"/>
          </w:tcPr>
          <w:p w:rsidR="004C741D" w:rsidRPr="00EC6E13" w:rsidRDefault="004C741D" w:rsidP="004C741D">
            <w:pPr>
              <w:rPr>
                <w:sz w:val="24"/>
                <w:szCs w:val="24"/>
              </w:rPr>
            </w:pPr>
          </w:p>
        </w:tc>
        <w:tc>
          <w:tcPr>
            <w:tcW w:w="1094" w:type="dxa"/>
          </w:tcPr>
          <w:p w:rsidR="004C741D" w:rsidRPr="00CB30B8" w:rsidRDefault="004C741D" w:rsidP="004C741D">
            <w:pPr>
              <w:rPr>
                <w:color w:val="FF0000"/>
                <w:sz w:val="24"/>
                <w:szCs w:val="24"/>
              </w:rPr>
            </w:pPr>
          </w:p>
        </w:tc>
        <w:tc>
          <w:tcPr>
            <w:tcW w:w="8748" w:type="dxa"/>
          </w:tcPr>
          <w:p w:rsidR="004C741D" w:rsidRPr="003D3813" w:rsidRDefault="004C741D" w:rsidP="004C741D">
            <w:pPr>
              <w:rPr>
                <w:sz w:val="24"/>
                <w:szCs w:val="24"/>
              </w:rPr>
            </w:pPr>
            <w:r w:rsidRPr="003D3813">
              <w:rPr>
                <w:sz w:val="24"/>
                <w:szCs w:val="24"/>
              </w:rPr>
              <w:t>Итоговая диагностика обучающегося.</w:t>
            </w:r>
          </w:p>
        </w:tc>
        <w:tc>
          <w:tcPr>
            <w:tcW w:w="2208" w:type="dxa"/>
          </w:tcPr>
          <w:p w:rsidR="004C741D" w:rsidRPr="00457889" w:rsidRDefault="004C741D" w:rsidP="004C741D">
            <w:pPr>
              <w:rPr>
                <w:sz w:val="24"/>
                <w:szCs w:val="24"/>
              </w:rPr>
            </w:pPr>
            <w:r w:rsidRPr="00457889">
              <w:rPr>
                <w:sz w:val="24"/>
                <w:szCs w:val="24"/>
              </w:rPr>
              <w:t>1</w:t>
            </w:r>
          </w:p>
        </w:tc>
      </w:tr>
      <w:tr w:rsidR="004C741D" w:rsidRPr="00457889" w:rsidTr="00417E99">
        <w:trPr>
          <w:tblCellSpacing w:w="20" w:type="dxa"/>
        </w:trPr>
        <w:tc>
          <w:tcPr>
            <w:tcW w:w="811" w:type="dxa"/>
          </w:tcPr>
          <w:p w:rsidR="004C741D" w:rsidRPr="00457889" w:rsidRDefault="004C741D" w:rsidP="004C741D">
            <w:pPr>
              <w:rPr>
                <w:b/>
                <w:sz w:val="24"/>
                <w:szCs w:val="24"/>
              </w:rPr>
            </w:pPr>
          </w:p>
        </w:tc>
        <w:tc>
          <w:tcPr>
            <w:tcW w:w="831" w:type="dxa"/>
          </w:tcPr>
          <w:p w:rsidR="004C741D" w:rsidRPr="00457889" w:rsidRDefault="004C741D" w:rsidP="004C741D">
            <w:pPr>
              <w:rPr>
                <w:b/>
                <w:sz w:val="24"/>
                <w:szCs w:val="24"/>
              </w:rPr>
            </w:pPr>
          </w:p>
        </w:tc>
        <w:tc>
          <w:tcPr>
            <w:tcW w:w="1075" w:type="dxa"/>
          </w:tcPr>
          <w:p w:rsidR="004C741D" w:rsidRPr="00EC6E13" w:rsidRDefault="004C741D" w:rsidP="004C741D">
            <w:pPr>
              <w:rPr>
                <w:sz w:val="24"/>
                <w:szCs w:val="24"/>
              </w:rPr>
            </w:pPr>
          </w:p>
        </w:tc>
        <w:tc>
          <w:tcPr>
            <w:tcW w:w="1094" w:type="dxa"/>
          </w:tcPr>
          <w:p w:rsidR="004C741D" w:rsidRPr="00CB30B8" w:rsidRDefault="004C741D" w:rsidP="004C741D">
            <w:pPr>
              <w:rPr>
                <w:color w:val="FF0000"/>
                <w:sz w:val="24"/>
                <w:szCs w:val="24"/>
              </w:rPr>
            </w:pPr>
          </w:p>
        </w:tc>
        <w:tc>
          <w:tcPr>
            <w:tcW w:w="8748" w:type="dxa"/>
          </w:tcPr>
          <w:p w:rsidR="004C741D" w:rsidRPr="003D3813" w:rsidRDefault="004C741D" w:rsidP="004C741D">
            <w:pPr>
              <w:rPr>
                <w:sz w:val="24"/>
                <w:szCs w:val="24"/>
              </w:rPr>
            </w:pPr>
            <w:r w:rsidRPr="003D3813">
              <w:rPr>
                <w:sz w:val="24"/>
                <w:szCs w:val="24"/>
              </w:rPr>
              <w:t>Итоговая диагностика обучающегося.</w:t>
            </w:r>
          </w:p>
        </w:tc>
        <w:tc>
          <w:tcPr>
            <w:tcW w:w="2208" w:type="dxa"/>
          </w:tcPr>
          <w:p w:rsidR="004C741D" w:rsidRPr="00457889" w:rsidRDefault="004C741D" w:rsidP="004C741D">
            <w:pPr>
              <w:rPr>
                <w:sz w:val="24"/>
                <w:szCs w:val="24"/>
              </w:rPr>
            </w:pPr>
            <w:r w:rsidRPr="00457889">
              <w:rPr>
                <w:sz w:val="24"/>
                <w:szCs w:val="24"/>
              </w:rPr>
              <w:t>1</w:t>
            </w:r>
          </w:p>
        </w:tc>
      </w:tr>
      <w:tr w:rsidR="004C741D" w:rsidRPr="00457889" w:rsidTr="00417E99">
        <w:trPr>
          <w:tblCellSpacing w:w="20" w:type="dxa"/>
        </w:trPr>
        <w:tc>
          <w:tcPr>
            <w:tcW w:w="811" w:type="dxa"/>
          </w:tcPr>
          <w:p w:rsidR="004C741D" w:rsidRPr="00457889" w:rsidRDefault="00982BAF" w:rsidP="004C741D">
            <w:pPr>
              <w:rPr>
                <w:b/>
                <w:sz w:val="24"/>
                <w:szCs w:val="24"/>
              </w:rPr>
            </w:pPr>
            <w:r>
              <w:rPr>
                <w:b/>
                <w:sz w:val="24"/>
                <w:szCs w:val="24"/>
              </w:rPr>
              <w:t>64</w:t>
            </w:r>
          </w:p>
        </w:tc>
        <w:tc>
          <w:tcPr>
            <w:tcW w:w="831" w:type="dxa"/>
          </w:tcPr>
          <w:p w:rsidR="004C741D" w:rsidRPr="00457889" w:rsidRDefault="004C741D" w:rsidP="004C741D">
            <w:pPr>
              <w:rPr>
                <w:b/>
                <w:sz w:val="24"/>
                <w:szCs w:val="24"/>
              </w:rPr>
            </w:pPr>
            <w:r w:rsidRPr="00457889">
              <w:rPr>
                <w:b/>
                <w:sz w:val="24"/>
                <w:szCs w:val="24"/>
              </w:rPr>
              <w:t>16</w:t>
            </w:r>
          </w:p>
        </w:tc>
        <w:tc>
          <w:tcPr>
            <w:tcW w:w="1075" w:type="dxa"/>
          </w:tcPr>
          <w:p w:rsidR="004C741D" w:rsidRPr="00EC6E13" w:rsidRDefault="004C741D" w:rsidP="004C741D">
            <w:pPr>
              <w:rPr>
                <w:sz w:val="24"/>
                <w:szCs w:val="24"/>
              </w:rPr>
            </w:pPr>
          </w:p>
        </w:tc>
        <w:tc>
          <w:tcPr>
            <w:tcW w:w="1094" w:type="dxa"/>
          </w:tcPr>
          <w:p w:rsidR="004C741D" w:rsidRPr="00CB30B8" w:rsidRDefault="004C741D" w:rsidP="004C741D">
            <w:pPr>
              <w:rPr>
                <w:color w:val="FF0000"/>
                <w:sz w:val="24"/>
                <w:szCs w:val="24"/>
              </w:rPr>
            </w:pPr>
          </w:p>
        </w:tc>
        <w:tc>
          <w:tcPr>
            <w:tcW w:w="8748" w:type="dxa"/>
          </w:tcPr>
          <w:p w:rsidR="004C741D" w:rsidRPr="003D3813" w:rsidRDefault="004C741D" w:rsidP="004C741D">
            <w:pPr>
              <w:rPr>
                <w:sz w:val="24"/>
                <w:szCs w:val="24"/>
              </w:rPr>
            </w:pPr>
            <w:r w:rsidRPr="003D3813">
              <w:rPr>
                <w:sz w:val="24"/>
                <w:szCs w:val="24"/>
              </w:rPr>
              <w:t>Итоговая диагностика обучающегося.</w:t>
            </w:r>
          </w:p>
        </w:tc>
        <w:tc>
          <w:tcPr>
            <w:tcW w:w="2208" w:type="dxa"/>
          </w:tcPr>
          <w:p w:rsidR="004C741D" w:rsidRPr="00457889" w:rsidRDefault="004C741D" w:rsidP="004C741D">
            <w:pPr>
              <w:rPr>
                <w:sz w:val="24"/>
                <w:szCs w:val="24"/>
              </w:rPr>
            </w:pPr>
            <w:r w:rsidRPr="00457889">
              <w:rPr>
                <w:sz w:val="24"/>
                <w:szCs w:val="24"/>
              </w:rPr>
              <w:t>1</w:t>
            </w:r>
          </w:p>
        </w:tc>
      </w:tr>
      <w:tr w:rsidR="004C741D" w:rsidRPr="00457889" w:rsidTr="00417E99">
        <w:trPr>
          <w:trHeight w:val="559"/>
          <w:tblCellSpacing w:w="20" w:type="dxa"/>
        </w:trPr>
        <w:tc>
          <w:tcPr>
            <w:tcW w:w="14967" w:type="dxa"/>
            <w:gridSpan w:val="6"/>
            <w:tcBorders>
              <w:right w:val="outset" w:sz="6" w:space="0" w:color="auto"/>
            </w:tcBorders>
          </w:tcPr>
          <w:p w:rsidR="004C741D" w:rsidRPr="00457889" w:rsidRDefault="004C741D" w:rsidP="004C741D">
            <w:pPr>
              <w:rPr>
                <w:b/>
                <w:sz w:val="24"/>
                <w:szCs w:val="24"/>
              </w:rPr>
            </w:pPr>
            <w:r w:rsidRPr="00457889">
              <w:rPr>
                <w:b/>
                <w:sz w:val="24"/>
                <w:szCs w:val="24"/>
              </w:rPr>
              <w:t>Вид контроля</w:t>
            </w:r>
            <w:r w:rsidRPr="00457889">
              <w:rPr>
                <w:sz w:val="24"/>
                <w:szCs w:val="24"/>
              </w:rPr>
              <w:t>: (по данному разделу) устный опрос, самостоятельная работа, тест</w:t>
            </w:r>
          </w:p>
        </w:tc>
      </w:tr>
    </w:tbl>
    <w:p w:rsidR="00EB5A35" w:rsidRDefault="00EB5A35" w:rsidP="00EB5A35">
      <w:pPr>
        <w:rPr>
          <w:sz w:val="24"/>
          <w:szCs w:val="24"/>
        </w:rPr>
      </w:pPr>
    </w:p>
    <w:p w:rsidR="00672FBE" w:rsidRPr="00EF22ED" w:rsidRDefault="00C850BE" w:rsidP="00C850BE">
      <w:pPr>
        <w:spacing w:line="20" w:lineRule="atLeast"/>
        <w:jc w:val="both"/>
        <w:rPr>
          <w:b/>
          <w:sz w:val="24"/>
          <w:szCs w:val="24"/>
        </w:rPr>
      </w:pPr>
      <w:r w:rsidRPr="00EF22ED">
        <w:rPr>
          <w:b/>
          <w:sz w:val="24"/>
          <w:szCs w:val="24"/>
        </w:rPr>
        <w:t>8.</w:t>
      </w:r>
      <w:r w:rsidR="00672FBE" w:rsidRPr="00EF22ED">
        <w:rPr>
          <w:b/>
          <w:sz w:val="24"/>
          <w:szCs w:val="24"/>
        </w:rPr>
        <w:t>Описание материально-технического обеспечения образовательного процесса</w:t>
      </w:r>
    </w:p>
    <w:p w:rsidR="00FD60FA" w:rsidRPr="00EF22ED" w:rsidRDefault="00FD60FA" w:rsidP="00433B90">
      <w:pPr>
        <w:tabs>
          <w:tab w:val="left" w:pos="284"/>
        </w:tabs>
        <w:jc w:val="both"/>
        <w:rPr>
          <w:b/>
          <w:bCs/>
          <w:sz w:val="24"/>
          <w:szCs w:val="24"/>
        </w:rPr>
      </w:pPr>
      <w:r w:rsidRPr="00EF22ED">
        <w:rPr>
          <w:b/>
          <w:bCs/>
          <w:sz w:val="24"/>
          <w:szCs w:val="24"/>
        </w:rPr>
        <w:t>1. Перечень диагностического инс</w:t>
      </w:r>
      <w:r w:rsidR="004641DF" w:rsidRPr="00EF22ED">
        <w:rPr>
          <w:b/>
          <w:bCs/>
          <w:sz w:val="24"/>
          <w:szCs w:val="24"/>
        </w:rPr>
        <w:t xml:space="preserve">трументария учителя-дефектолога с детьми </w:t>
      </w:r>
    </w:p>
    <w:p w:rsidR="00FD60FA" w:rsidRPr="00EF22ED" w:rsidRDefault="00FD60FA" w:rsidP="00FD60FA">
      <w:pPr>
        <w:rPr>
          <w:sz w:val="24"/>
          <w:szCs w:val="24"/>
        </w:rPr>
      </w:pPr>
      <w:r w:rsidRPr="00EF22ED">
        <w:rPr>
          <w:sz w:val="24"/>
          <w:szCs w:val="24"/>
        </w:rPr>
        <w:t>1.    Забрамная С. Д.,  Боровик О. В. Практический материал для проведения психолого-педагогического обследования детей. – М.: Гуманит. Изд. Центр ВЛАДОС, 2003</w:t>
      </w:r>
      <w:r w:rsidRPr="00EF22ED">
        <w:rPr>
          <w:sz w:val="24"/>
          <w:szCs w:val="24"/>
        </w:rPr>
        <w:br/>
        <w:t>2.    Диагностический комплект. Исследование особенностей развития познавательной сферы детей дошкольного и младшего школьного возрастов /Сост. Семаго Н. Я., Семаго М. М. – М.: АРКТИ, 2000</w:t>
      </w:r>
      <w:r w:rsidRPr="00EF22ED">
        <w:rPr>
          <w:sz w:val="24"/>
          <w:szCs w:val="24"/>
        </w:rPr>
        <w:br/>
        <w:t>3.    Мишина Г.А., Разенкова Ю.А., Стребелева Е.А. Психолого-педагогическая диагностика развития детей раннего и дошкольного возраста: Методическое пособие//Приложение: «Наглядный материал для обследования детей» (под ред. Стребелевой Е.А.), М: «Просвещение», 2007</w:t>
      </w:r>
      <w:r w:rsidRPr="00EF22ED">
        <w:rPr>
          <w:sz w:val="24"/>
          <w:szCs w:val="24"/>
        </w:rPr>
        <w:br/>
        <w:t>4.    Переслени Л. И. Психодиагностический комплекс методик для определения уровня развития познавательной деятельности младших школьников. – М.:  «Айрис-Пресс», 2006</w:t>
      </w:r>
      <w:r w:rsidRPr="00EF22ED">
        <w:rPr>
          <w:sz w:val="24"/>
          <w:szCs w:val="24"/>
        </w:rPr>
        <w:br/>
        <w:t>5.    Комплект практических материалов «Лилия». Методические рекомендации по использованию комплекта практических материалов «Лилия». Усанова О. - М.: НПЦ «Коррекция», 1994</w:t>
      </w:r>
      <w:r w:rsidRPr="00EF22ED">
        <w:rPr>
          <w:sz w:val="24"/>
          <w:szCs w:val="24"/>
        </w:rPr>
        <w:br/>
        <w:t>6.    Н.Л. Белопольская Когитон. Психодиагностический комплект М: «Когито-Центр», 2005</w:t>
      </w:r>
    </w:p>
    <w:p w:rsidR="004641DF" w:rsidRPr="00EF22ED" w:rsidRDefault="004641DF" w:rsidP="00FD60FA">
      <w:pPr>
        <w:rPr>
          <w:b/>
          <w:bCs/>
          <w:sz w:val="24"/>
          <w:szCs w:val="24"/>
        </w:rPr>
      </w:pPr>
      <w:r w:rsidRPr="00EF22ED">
        <w:rPr>
          <w:color w:val="000000"/>
          <w:sz w:val="24"/>
          <w:szCs w:val="24"/>
        </w:rPr>
        <w:t>7. Ноутбук,  наглядный материал, игры  по развитию слухового и зрительного восприятия, речи, пространственной ориентировки, социально-бытовой ориентировки, развития мелкой моторики и осязания; развития слуховых функций.</w:t>
      </w:r>
    </w:p>
    <w:p w:rsidR="00FD60FA" w:rsidRPr="00EF22ED" w:rsidRDefault="00FD60FA" w:rsidP="00FD60FA">
      <w:pPr>
        <w:rPr>
          <w:sz w:val="24"/>
          <w:szCs w:val="24"/>
        </w:rPr>
      </w:pPr>
      <w:r w:rsidRPr="00EF22ED">
        <w:rPr>
          <w:b/>
          <w:sz w:val="24"/>
          <w:szCs w:val="24"/>
        </w:rPr>
        <w:t>2. С</w:t>
      </w:r>
      <w:r w:rsidR="005F3B10" w:rsidRPr="00EF22ED">
        <w:rPr>
          <w:b/>
          <w:bCs/>
          <w:sz w:val="24"/>
          <w:szCs w:val="24"/>
        </w:rPr>
        <w:t xml:space="preserve">писок литературы </w:t>
      </w:r>
      <w:r w:rsidRPr="00EF22ED">
        <w:rPr>
          <w:b/>
          <w:bCs/>
          <w:sz w:val="24"/>
          <w:szCs w:val="24"/>
        </w:rPr>
        <w:t xml:space="preserve"> учителя-дефектолога</w:t>
      </w:r>
      <w:r w:rsidRPr="00EF22ED">
        <w:rPr>
          <w:sz w:val="24"/>
          <w:szCs w:val="24"/>
        </w:rPr>
        <w:t>.</w:t>
      </w:r>
    </w:p>
    <w:p w:rsidR="00FD60FA" w:rsidRPr="00EF22ED" w:rsidRDefault="00FD60FA" w:rsidP="00FD60FA">
      <w:pPr>
        <w:rPr>
          <w:sz w:val="24"/>
          <w:szCs w:val="24"/>
        </w:rPr>
      </w:pPr>
      <w:r w:rsidRPr="00EF22ED">
        <w:rPr>
          <w:b/>
          <w:bCs/>
          <w:sz w:val="24"/>
          <w:szCs w:val="24"/>
        </w:rPr>
        <w:t>2.1 Сенсорное и сенсомоторное развити</w:t>
      </w:r>
      <w:r w:rsidR="00EF22ED" w:rsidRPr="00EF22ED">
        <w:rPr>
          <w:sz w:val="24"/>
          <w:szCs w:val="24"/>
        </w:rPr>
        <w:t xml:space="preserve">е </w:t>
      </w:r>
      <w:r w:rsidR="00EF22ED" w:rsidRPr="00EF22ED">
        <w:rPr>
          <w:sz w:val="24"/>
          <w:szCs w:val="24"/>
        </w:rPr>
        <w:br/>
        <w:t>1.</w:t>
      </w:r>
      <w:r w:rsidRPr="00EF22ED">
        <w:rPr>
          <w:sz w:val="24"/>
          <w:szCs w:val="24"/>
        </w:rPr>
        <w:t>Григорьева Л.П., Бернадская М.Э., Блинникова И.В., Солнцева О.Г Развитие вос</w:t>
      </w:r>
      <w:r w:rsidR="00EF22ED" w:rsidRPr="00EF22ED">
        <w:rPr>
          <w:sz w:val="24"/>
          <w:szCs w:val="24"/>
        </w:rPr>
        <w:t>приятия у ребенка.. – М., 2001</w:t>
      </w:r>
      <w:r w:rsidR="00EF22ED" w:rsidRPr="00EF22ED">
        <w:rPr>
          <w:sz w:val="24"/>
          <w:szCs w:val="24"/>
        </w:rPr>
        <w:br/>
        <w:t>2.</w:t>
      </w:r>
      <w:r w:rsidRPr="00EF22ED">
        <w:rPr>
          <w:sz w:val="24"/>
          <w:szCs w:val="24"/>
        </w:rPr>
        <w:t xml:space="preserve"> Агранович З.Е. Дидактический материал по развитию зрительного восприятия и узнавания (зрительного гнозиса) у старших дошкольников и младших школьников– С.-П., 2003</w:t>
      </w:r>
      <w:r w:rsidRPr="00EF22ED">
        <w:rPr>
          <w:sz w:val="24"/>
          <w:szCs w:val="24"/>
        </w:rPr>
        <w:br/>
      </w:r>
      <w:r w:rsidR="00EF22ED" w:rsidRPr="00EF22ED">
        <w:rPr>
          <w:sz w:val="24"/>
          <w:szCs w:val="24"/>
        </w:rPr>
        <w:t>3.</w:t>
      </w:r>
      <w:r w:rsidRPr="00EF22ED">
        <w:rPr>
          <w:sz w:val="24"/>
          <w:szCs w:val="24"/>
        </w:rPr>
        <w:t xml:space="preserve"> Шевлякова И.Н. Программа коррекции и развития зрительного восприятия и пространтвенного мышления у детей младшего </w:t>
      </w:r>
      <w:r w:rsidR="00EF22ED" w:rsidRPr="00EF22ED">
        <w:rPr>
          <w:sz w:val="24"/>
          <w:szCs w:val="24"/>
        </w:rPr>
        <w:t>школьного возраста.– М., 2003</w:t>
      </w:r>
      <w:r w:rsidR="00EF22ED" w:rsidRPr="00EF22ED">
        <w:rPr>
          <w:sz w:val="24"/>
          <w:szCs w:val="24"/>
        </w:rPr>
        <w:br/>
        <w:t>4.</w:t>
      </w:r>
      <w:r w:rsidRPr="00EF22ED">
        <w:rPr>
          <w:sz w:val="24"/>
          <w:szCs w:val="24"/>
        </w:rPr>
        <w:t xml:space="preserve">Семенович А.В. Нейропсихологическая коррекция </w:t>
      </w:r>
      <w:r w:rsidR="00EF22ED" w:rsidRPr="00EF22ED">
        <w:rPr>
          <w:sz w:val="24"/>
          <w:szCs w:val="24"/>
        </w:rPr>
        <w:t>в детском возрасте.– М., 2007</w:t>
      </w:r>
      <w:r w:rsidR="00EF22ED" w:rsidRPr="00EF22ED">
        <w:rPr>
          <w:sz w:val="24"/>
          <w:szCs w:val="24"/>
        </w:rPr>
        <w:br/>
        <w:t>5.</w:t>
      </w:r>
      <w:r w:rsidRPr="00EF22ED">
        <w:rPr>
          <w:sz w:val="24"/>
          <w:szCs w:val="24"/>
        </w:rPr>
        <w:t xml:space="preserve">Сиротюк А.Л. Коррекция обучения и </w:t>
      </w:r>
      <w:r w:rsidR="00EF22ED" w:rsidRPr="00EF22ED">
        <w:rPr>
          <w:sz w:val="24"/>
          <w:szCs w:val="24"/>
        </w:rPr>
        <w:t>развития школьников.– М., 2002</w:t>
      </w:r>
      <w:r w:rsidR="00EF22ED" w:rsidRPr="00EF22ED">
        <w:rPr>
          <w:sz w:val="24"/>
          <w:szCs w:val="24"/>
        </w:rPr>
        <w:br/>
        <w:t>6.</w:t>
      </w:r>
      <w:r w:rsidRPr="00EF22ED">
        <w:rPr>
          <w:sz w:val="24"/>
          <w:szCs w:val="24"/>
        </w:rPr>
        <w:t>Метиева Л. А., Удалова Э. Я. Развитие сенсорной сферы детей, М: «</w:t>
      </w:r>
      <w:r w:rsidR="00EF22ED" w:rsidRPr="00EF22ED">
        <w:rPr>
          <w:sz w:val="24"/>
          <w:szCs w:val="24"/>
        </w:rPr>
        <w:t>Просвещение», 2009</w:t>
      </w:r>
      <w:r w:rsidR="00EF22ED" w:rsidRPr="00EF22ED">
        <w:rPr>
          <w:sz w:val="24"/>
          <w:szCs w:val="24"/>
        </w:rPr>
        <w:br/>
        <w:t>7.</w:t>
      </w:r>
      <w:r w:rsidRPr="00EF22ED">
        <w:rPr>
          <w:sz w:val="24"/>
          <w:szCs w:val="24"/>
        </w:rPr>
        <w:t xml:space="preserve">Иншакова О.Б. Развитие и коррекция графо-моторных навыков у детей 5-7 лет : Пособие для логопеда: В 2-х ч., Ч.1 : Формирование </w:t>
      </w:r>
      <w:r w:rsidRPr="00EF22ED">
        <w:rPr>
          <w:sz w:val="24"/>
          <w:szCs w:val="24"/>
        </w:rPr>
        <w:lastRenderedPageBreak/>
        <w:t>зрительно-предметного гнозиса и зрительно-моторной координации. - М: «Владос», 2003. Ч.2 : Формирование элементарного графического навыка. - М: «Владос», 2003.</w:t>
      </w:r>
    </w:p>
    <w:p w:rsidR="00FD60FA" w:rsidRPr="00EF22ED" w:rsidRDefault="00FD60FA" w:rsidP="00FD60FA">
      <w:pPr>
        <w:rPr>
          <w:b/>
          <w:bCs/>
          <w:sz w:val="24"/>
          <w:szCs w:val="24"/>
        </w:rPr>
      </w:pPr>
      <w:r w:rsidRPr="00EF22ED">
        <w:rPr>
          <w:b/>
          <w:bCs/>
          <w:sz w:val="24"/>
          <w:szCs w:val="24"/>
        </w:rPr>
        <w:t>2.2 Пространственно-временные отношения</w:t>
      </w:r>
      <w:r w:rsidR="00EF22ED" w:rsidRPr="00EF22ED">
        <w:rPr>
          <w:sz w:val="24"/>
          <w:szCs w:val="24"/>
        </w:rPr>
        <w:br/>
        <w:t>1.</w:t>
      </w:r>
      <w:r w:rsidRPr="00EF22ED">
        <w:rPr>
          <w:sz w:val="24"/>
          <w:szCs w:val="24"/>
        </w:rPr>
        <w:t xml:space="preserve">Семаго Н.Я. Методика формирования пространственных представлений у детей дошкольного и </w:t>
      </w:r>
      <w:r w:rsidR="00EF22ED" w:rsidRPr="00EF22ED">
        <w:rPr>
          <w:sz w:val="24"/>
          <w:szCs w:val="24"/>
        </w:rPr>
        <w:t>школьного возраста (М., 2007)</w:t>
      </w:r>
      <w:r w:rsidR="00EF22ED" w:rsidRPr="00EF22ED">
        <w:rPr>
          <w:sz w:val="24"/>
          <w:szCs w:val="24"/>
        </w:rPr>
        <w:br/>
        <w:t>2.</w:t>
      </w:r>
      <w:r w:rsidRPr="00EF22ED">
        <w:rPr>
          <w:sz w:val="24"/>
          <w:szCs w:val="24"/>
        </w:rPr>
        <w:t>Семенович А.В. Нейропсихологическая коррекция</w:t>
      </w:r>
      <w:r w:rsidR="00EF22ED" w:rsidRPr="00EF22ED">
        <w:rPr>
          <w:sz w:val="24"/>
          <w:szCs w:val="24"/>
        </w:rPr>
        <w:t xml:space="preserve"> в детском возрасте.– М., 2007</w:t>
      </w:r>
      <w:r w:rsidR="00EF22ED" w:rsidRPr="00EF22ED">
        <w:rPr>
          <w:sz w:val="24"/>
          <w:szCs w:val="24"/>
        </w:rPr>
        <w:br/>
        <w:t>3.</w:t>
      </w:r>
      <w:r w:rsidRPr="00EF22ED">
        <w:rPr>
          <w:sz w:val="24"/>
          <w:szCs w:val="24"/>
        </w:rPr>
        <w:t>Специализированная компьютерная программа «Мир за твоим окном»  Е.Л. Гончарова, Т.К. Королевская, О.И. Кукушкина)</w:t>
      </w:r>
      <w:r w:rsidRPr="00EF22ED">
        <w:rPr>
          <w:sz w:val="24"/>
          <w:szCs w:val="24"/>
        </w:rPr>
        <w:br/>
      </w:r>
      <w:r w:rsidRPr="00EF22ED">
        <w:rPr>
          <w:b/>
          <w:bCs/>
          <w:sz w:val="24"/>
          <w:szCs w:val="24"/>
        </w:rPr>
        <w:t>2.3 Умственное развитие</w:t>
      </w:r>
      <w:r w:rsidR="00EF22ED" w:rsidRPr="00EF22ED">
        <w:rPr>
          <w:sz w:val="24"/>
          <w:szCs w:val="24"/>
        </w:rPr>
        <w:br/>
        <w:t>1.</w:t>
      </w:r>
      <w:r w:rsidRPr="00EF22ED">
        <w:rPr>
          <w:sz w:val="24"/>
          <w:szCs w:val="24"/>
        </w:rPr>
        <w:t>Яковлева Е.Л. Развитие внимания и памяти у школьников.– М.: Межд. пед. академ, 19</w:t>
      </w:r>
      <w:r w:rsidR="00EF22ED" w:rsidRPr="00EF22ED">
        <w:rPr>
          <w:sz w:val="24"/>
          <w:szCs w:val="24"/>
        </w:rPr>
        <w:t>95</w:t>
      </w:r>
      <w:r w:rsidR="00EF22ED" w:rsidRPr="00EF22ED">
        <w:rPr>
          <w:sz w:val="24"/>
          <w:szCs w:val="24"/>
        </w:rPr>
        <w:br/>
        <w:t>2.</w:t>
      </w:r>
      <w:r w:rsidRPr="00EF22ED">
        <w:rPr>
          <w:sz w:val="24"/>
          <w:szCs w:val="24"/>
        </w:rPr>
        <w:t xml:space="preserve">Тигранова Л.И. Развитие логического мышления детей с </w:t>
      </w:r>
      <w:r w:rsidR="00EF22ED" w:rsidRPr="00EF22ED">
        <w:rPr>
          <w:sz w:val="24"/>
          <w:szCs w:val="24"/>
        </w:rPr>
        <w:t>недостатками слуха.– М., 1991</w:t>
      </w:r>
      <w:r w:rsidR="00EF22ED" w:rsidRPr="00EF22ED">
        <w:rPr>
          <w:sz w:val="24"/>
          <w:szCs w:val="24"/>
        </w:rPr>
        <w:br/>
        <w:t>3.</w:t>
      </w:r>
      <w:r w:rsidRPr="00EF22ED">
        <w:rPr>
          <w:sz w:val="24"/>
          <w:szCs w:val="24"/>
        </w:rPr>
        <w:t>Бабкина Н.В.Интеллектуальное развитие младших школиников с задержкой пси</w:t>
      </w:r>
      <w:r w:rsidR="00EF22ED" w:rsidRPr="00EF22ED">
        <w:rPr>
          <w:sz w:val="24"/>
          <w:szCs w:val="24"/>
        </w:rPr>
        <w:t>хического развития. – М., 2006</w:t>
      </w:r>
      <w:r w:rsidR="00EF22ED" w:rsidRPr="00EF22ED">
        <w:rPr>
          <w:sz w:val="24"/>
          <w:szCs w:val="24"/>
        </w:rPr>
        <w:br/>
        <w:t>4.</w:t>
      </w:r>
      <w:r w:rsidRPr="00EF22ED">
        <w:rPr>
          <w:sz w:val="24"/>
          <w:szCs w:val="24"/>
        </w:rPr>
        <w:t xml:space="preserve">Ишимова О. А., Худенко Е. Д., Шаховская С. Н. Развитие речемыслительных способностей детей, М: «Просвещение» 2007 </w:t>
      </w:r>
    </w:p>
    <w:p w:rsidR="00FD60FA" w:rsidRPr="00EF22ED" w:rsidRDefault="00FD60FA" w:rsidP="00FD60FA">
      <w:pPr>
        <w:rPr>
          <w:b/>
          <w:bCs/>
          <w:sz w:val="24"/>
          <w:szCs w:val="24"/>
        </w:rPr>
      </w:pPr>
      <w:r w:rsidRPr="00EF22ED">
        <w:rPr>
          <w:b/>
          <w:bCs/>
          <w:sz w:val="24"/>
          <w:szCs w:val="24"/>
        </w:rPr>
        <w:t>2.3 Нормализация ведущей деятельности</w:t>
      </w:r>
    </w:p>
    <w:p w:rsidR="00EF22ED" w:rsidRPr="00EF22ED" w:rsidRDefault="00EF22ED" w:rsidP="00EF22ED">
      <w:pPr>
        <w:spacing w:after="240"/>
        <w:rPr>
          <w:sz w:val="24"/>
          <w:szCs w:val="24"/>
        </w:rPr>
      </w:pPr>
      <w:r w:rsidRPr="00EF22ED">
        <w:rPr>
          <w:sz w:val="24"/>
          <w:szCs w:val="24"/>
        </w:rPr>
        <w:t>1.</w:t>
      </w:r>
      <w:r w:rsidR="00FD60FA" w:rsidRPr="00EF22ED">
        <w:rPr>
          <w:sz w:val="24"/>
          <w:szCs w:val="24"/>
        </w:rPr>
        <w:t>Лидерс А.Г. Формирование «внимательного письма» у учащихся 3¬ –  4 классов // В кн. Маркова А.К., Лидерс -А.Г., Яковлева Е.Л. Диагностика и коррекция умственного развития  школьном возрасте. – Петрозаводск, 1992</w:t>
      </w:r>
      <w:r w:rsidR="00FD60FA" w:rsidRPr="00EF22ED">
        <w:rPr>
          <w:sz w:val="24"/>
          <w:szCs w:val="24"/>
        </w:rPr>
        <w:br/>
      </w:r>
      <w:r w:rsidR="00FD60FA" w:rsidRPr="00EF22ED">
        <w:rPr>
          <w:b/>
          <w:sz w:val="24"/>
          <w:szCs w:val="24"/>
        </w:rPr>
        <w:t>2.4 Формирование разносторонних представлений о предметах и явлениях окружающей действительности, обогащение словаря, развитие связной речи</w:t>
      </w:r>
      <w:r w:rsidR="00FD60FA" w:rsidRPr="00EF22ED">
        <w:rPr>
          <w:b/>
          <w:sz w:val="24"/>
          <w:szCs w:val="24"/>
        </w:rPr>
        <w:br/>
      </w:r>
      <w:r w:rsidRPr="00EF22ED">
        <w:rPr>
          <w:sz w:val="24"/>
          <w:szCs w:val="24"/>
        </w:rPr>
        <w:t>1.</w:t>
      </w:r>
      <w:r w:rsidR="00FD60FA" w:rsidRPr="00EF22ED">
        <w:rPr>
          <w:sz w:val="24"/>
          <w:szCs w:val="24"/>
        </w:rPr>
        <w:t>Л.Н. Ефименкова Коррекция  устной  и  письменной  речи – М., 2001г.</w:t>
      </w:r>
      <w:r w:rsidRPr="00EF22ED">
        <w:rPr>
          <w:sz w:val="24"/>
          <w:szCs w:val="24"/>
        </w:rPr>
        <w:br/>
        <w:t>2.</w:t>
      </w:r>
      <w:r w:rsidR="00FD60FA" w:rsidRPr="00EF22ED">
        <w:rPr>
          <w:sz w:val="24"/>
          <w:szCs w:val="24"/>
        </w:rPr>
        <w:t>Т.А. Ткаченко Формирование и раз</w:t>
      </w:r>
      <w:r w:rsidRPr="00EF22ED">
        <w:rPr>
          <w:sz w:val="24"/>
          <w:szCs w:val="24"/>
        </w:rPr>
        <w:t>витие связной речи – СПб, 1999</w:t>
      </w:r>
      <w:r w:rsidRPr="00EF22ED">
        <w:rPr>
          <w:sz w:val="24"/>
          <w:szCs w:val="24"/>
        </w:rPr>
        <w:br/>
        <w:t>3.</w:t>
      </w:r>
      <w:r w:rsidR="00FD60FA" w:rsidRPr="00EF22ED">
        <w:rPr>
          <w:sz w:val="24"/>
          <w:szCs w:val="24"/>
        </w:rPr>
        <w:t xml:space="preserve">Садовникова И.Н. Нарушения письменной речи и их преодоление у </w:t>
      </w:r>
      <w:r w:rsidRPr="00EF22ED">
        <w:rPr>
          <w:sz w:val="24"/>
          <w:szCs w:val="24"/>
        </w:rPr>
        <w:t>младших школьников. – М.,1995</w:t>
      </w:r>
      <w:r w:rsidRPr="00EF22ED">
        <w:rPr>
          <w:sz w:val="24"/>
          <w:szCs w:val="24"/>
        </w:rPr>
        <w:br/>
        <w:t>4.</w:t>
      </w:r>
      <w:r w:rsidR="00FD60FA" w:rsidRPr="00EF22ED">
        <w:rPr>
          <w:sz w:val="24"/>
          <w:szCs w:val="24"/>
        </w:rPr>
        <w:t>Шевченко С.Г. Программа по ознакомлению с окружающим миром и развитию речи–  М.,  2005</w:t>
      </w:r>
      <w:r w:rsidR="00FD60FA" w:rsidRPr="00EF22ED">
        <w:rPr>
          <w:sz w:val="24"/>
          <w:szCs w:val="24"/>
        </w:rPr>
        <w:br/>
      </w:r>
      <w:r w:rsidR="00FD60FA" w:rsidRPr="00EF22ED">
        <w:rPr>
          <w:b/>
          <w:sz w:val="24"/>
          <w:szCs w:val="24"/>
        </w:rPr>
        <w:t>2.5 Готовность к восприятию учебного материала,  формирование необходимых для усвоения программного материала умений и навыков:</w:t>
      </w:r>
      <w:r w:rsidRPr="00EF22ED">
        <w:rPr>
          <w:sz w:val="24"/>
          <w:szCs w:val="24"/>
        </w:rPr>
        <w:br/>
        <w:t>1.</w:t>
      </w:r>
      <w:r w:rsidR="00FD60FA" w:rsidRPr="00EF22ED">
        <w:rPr>
          <w:sz w:val="24"/>
          <w:szCs w:val="24"/>
        </w:rPr>
        <w:t>Программа Подготовки к школе детей с задержкой психического развития / Под общей редак</w:t>
      </w:r>
      <w:r w:rsidRPr="00EF22ED">
        <w:rPr>
          <w:sz w:val="24"/>
          <w:szCs w:val="24"/>
        </w:rPr>
        <w:t>цией С.Г. Шевченко – М., 2004</w:t>
      </w:r>
      <w:r w:rsidRPr="00EF22ED">
        <w:rPr>
          <w:sz w:val="24"/>
          <w:szCs w:val="24"/>
        </w:rPr>
        <w:br/>
        <w:t>2.</w:t>
      </w:r>
      <w:r w:rsidR="00FD60FA" w:rsidRPr="00EF22ED">
        <w:rPr>
          <w:sz w:val="24"/>
          <w:szCs w:val="24"/>
        </w:rPr>
        <w:t>Коррекционно-развивающее обучение: Начальные классы (I – IV). Подготовительный класс/ Под ред. С.Г. Шевченко</w:t>
      </w:r>
      <w:r w:rsidRPr="00EF22ED">
        <w:rPr>
          <w:sz w:val="24"/>
          <w:szCs w:val="24"/>
        </w:rPr>
        <w:t>. – М.: Школьная пресса, 2004.</w:t>
      </w:r>
      <w:r w:rsidRPr="00EF22ED">
        <w:rPr>
          <w:sz w:val="24"/>
          <w:szCs w:val="24"/>
        </w:rPr>
        <w:br/>
        <w:t>3.</w:t>
      </w:r>
      <w:r w:rsidR="00FD60FA" w:rsidRPr="00EF22ED">
        <w:rPr>
          <w:sz w:val="24"/>
          <w:szCs w:val="24"/>
        </w:rPr>
        <w:t>Шевченко С.Г. Ознакомление с окружающим миром: Развитие мышления и речи детей 5 – 7 лет с ЗПР (комплект из 3-х тетрадей). - М.: Школь</w:t>
      </w:r>
      <w:r w:rsidRPr="00EF22ED">
        <w:rPr>
          <w:sz w:val="24"/>
          <w:szCs w:val="24"/>
        </w:rPr>
        <w:t>ная пресса, 2004.</w:t>
      </w:r>
      <w:r w:rsidRPr="00EF22ED">
        <w:rPr>
          <w:sz w:val="24"/>
          <w:szCs w:val="24"/>
        </w:rPr>
        <w:br/>
        <w:t>4.</w:t>
      </w:r>
      <w:r w:rsidR="00FD60FA" w:rsidRPr="00EF22ED">
        <w:rPr>
          <w:sz w:val="24"/>
          <w:szCs w:val="24"/>
        </w:rPr>
        <w:t>Капустина Г.М. Подготовка к обучению математике детей с ЗПР 5 – 7 лет</w:t>
      </w:r>
      <w:r w:rsidRPr="00EF22ED">
        <w:rPr>
          <w:sz w:val="24"/>
          <w:szCs w:val="24"/>
        </w:rPr>
        <w:t>. - М.: Школьная пресса, 2004.</w:t>
      </w:r>
      <w:r w:rsidRPr="00EF22ED">
        <w:rPr>
          <w:sz w:val="24"/>
          <w:szCs w:val="24"/>
        </w:rPr>
        <w:br/>
        <w:t>5.</w:t>
      </w:r>
      <w:r w:rsidR="00FD60FA" w:rsidRPr="00EF22ED">
        <w:rPr>
          <w:sz w:val="24"/>
          <w:szCs w:val="24"/>
        </w:rPr>
        <w:t>Волкова И.Н. , Цыпина Н.А. Почитаем – поиграем (комплект из 2-х тетрадей). - М.: Школьная пресса, 2004.</w:t>
      </w:r>
      <w:r w:rsidR="00FD60FA" w:rsidRPr="00EF22ED">
        <w:rPr>
          <w:sz w:val="24"/>
          <w:szCs w:val="24"/>
        </w:rPr>
        <w:br/>
      </w:r>
      <w:r w:rsidRPr="00EF22ED">
        <w:rPr>
          <w:sz w:val="24"/>
          <w:szCs w:val="24"/>
        </w:rPr>
        <w:t>6.</w:t>
      </w:r>
      <w:r w:rsidR="00FD60FA" w:rsidRPr="00EF22ED">
        <w:rPr>
          <w:sz w:val="24"/>
          <w:szCs w:val="24"/>
        </w:rPr>
        <w:t>Волкова И.Н. Подготовка к обучению письму детей с ЗПР 5 – 7 лет (комплект из 2-х тетрадей)</w:t>
      </w:r>
      <w:r w:rsidRPr="00EF22ED">
        <w:rPr>
          <w:sz w:val="24"/>
          <w:szCs w:val="24"/>
        </w:rPr>
        <w:t>. - М.: Школьная пресса, 2004.</w:t>
      </w:r>
      <w:r w:rsidRPr="00EF22ED">
        <w:rPr>
          <w:sz w:val="24"/>
          <w:szCs w:val="24"/>
        </w:rPr>
        <w:br/>
        <w:t>7.</w:t>
      </w:r>
      <w:r w:rsidR="00FD60FA" w:rsidRPr="00EF22ED">
        <w:rPr>
          <w:sz w:val="24"/>
          <w:szCs w:val="24"/>
        </w:rPr>
        <w:t>Тригер Р.Д., Владимирова Е.В. Звуки речи, слова, предложения – что это? Учебник-тетрадь № 1, № 2, № 3. Смоленс</w:t>
      </w:r>
      <w:r w:rsidRPr="00EF22ED">
        <w:rPr>
          <w:sz w:val="24"/>
          <w:szCs w:val="24"/>
        </w:rPr>
        <w:t>к: Ассоциация "XXI век", 2005.</w:t>
      </w:r>
      <w:r w:rsidRPr="00EF22ED">
        <w:rPr>
          <w:sz w:val="24"/>
          <w:szCs w:val="24"/>
        </w:rPr>
        <w:br/>
        <w:t>8.</w:t>
      </w:r>
      <w:r w:rsidR="00FD60FA" w:rsidRPr="00EF22ED">
        <w:rPr>
          <w:sz w:val="24"/>
          <w:szCs w:val="24"/>
        </w:rPr>
        <w:t>Тригер Р.Д., Владимирова Е.В., Мещерякова Т.А. Я учусь писать: Рабочая тетрадь Смоленс</w:t>
      </w:r>
      <w:r w:rsidRPr="00EF22ED">
        <w:rPr>
          <w:sz w:val="24"/>
          <w:szCs w:val="24"/>
        </w:rPr>
        <w:t>к: Ассоциация "XXI век", 2005.</w:t>
      </w:r>
      <w:r w:rsidRPr="00EF22ED">
        <w:rPr>
          <w:sz w:val="24"/>
          <w:szCs w:val="24"/>
        </w:rPr>
        <w:br/>
        <w:t>9.</w:t>
      </w:r>
      <w:r w:rsidR="00FD60FA" w:rsidRPr="00EF22ED">
        <w:rPr>
          <w:sz w:val="24"/>
          <w:szCs w:val="24"/>
        </w:rPr>
        <w:t>Тригер Р.Д. Методические комментарии к рабочей тетради «Слова – названия предметов, действий, признаков предметов»: 2 класс – М.: Изд-во «Первое сентября», 2004.</w:t>
      </w:r>
      <w:r w:rsidRPr="00EF22ED">
        <w:rPr>
          <w:sz w:val="24"/>
          <w:szCs w:val="24"/>
        </w:rPr>
        <w:t xml:space="preserve"> </w:t>
      </w:r>
      <w:r w:rsidRPr="00EF22ED">
        <w:rPr>
          <w:sz w:val="24"/>
          <w:szCs w:val="24"/>
        </w:rPr>
        <w:br/>
      </w:r>
      <w:r w:rsidRPr="00EF22ED">
        <w:rPr>
          <w:sz w:val="24"/>
          <w:szCs w:val="24"/>
        </w:rPr>
        <w:lastRenderedPageBreak/>
        <w:t>10.</w:t>
      </w:r>
      <w:r w:rsidR="00FD60FA" w:rsidRPr="00EF22ED">
        <w:rPr>
          <w:sz w:val="24"/>
          <w:szCs w:val="24"/>
        </w:rPr>
        <w:t>Тригер Р.Д., Владимирова Е.В. Слова – названия предметов, действий, признаков предметов: Рабочая тетрадь: 2 класс. – М.: И</w:t>
      </w:r>
      <w:r w:rsidRPr="00EF22ED">
        <w:rPr>
          <w:sz w:val="24"/>
          <w:szCs w:val="24"/>
        </w:rPr>
        <w:t>зд-во «Первое сентября», 2004.</w:t>
      </w:r>
      <w:r w:rsidRPr="00EF22ED">
        <w:rPr>
          <w:sz w:val="24"/>
          <w:szCs w:val="24"/>
        </w:rPr>
        <w:br/>
        <w:t>11.</w:t>
      </w:r>
      <w:r w:rsidR="00FD60FA" w:rsidRPr="00EF22ED">
        <w:rPr>
          <w:sz w:val="24"/>
          <w:szCs w:val="24"/>
        </w:rPr>
        <w:t>Шевченко С.Г., Капустина Г.. Предметы вокруг нас: Методические рекомендации и тетрадь с печатной основой № 1-2. Смоленск: Ассоциация "XXI век", 2005.</w:t>
      </w:r>
      <w:r w:rsidR="00FD60FA" w:rsidRPr="00EF22ED">
        <w:rPr>
          <w:sz w:val="24"/>
          <w:szCs w:val="24"/>
        </w:rPr>
        <w:br/>
      </w:r>
      <w:r w:rsidRPr="00EF22ED">
        <w:rPr>
          <w:sz w:val="24"/>
          <w:szCs w:val="24"/>
        </w:rPr>
        <w:t>12.</w:t>
      </w:r>
      <w:r w:rsidR="00FD60FA" w:rsidRPr="00EF22ED">
        <w:rPr>
          <w:sz w:val="24"/>
          <w:szCs w:val="24"/>
        </w:rPr>
        <w:t>Шевченко С.Г. Природа и мы: Методические рекомендации и тетрадь с печатной основой № 1-2. Смоленск: Ассоциация "XXI век", 2005.</w:t>
      </w:r>
    </w:p>
    <w:p w:rsidR="00FD60FA" w:rsidRPr="00EF22ED" w:rsidRDefault="00FD60FA" w:rsidP="00EF22ED">
      <w:pPr>
        <w:spacing w:after="240"/>
        <w:rPr>
          <w:sz w:val="24"/>
          <w:szCs w:val="24"/>
        </w:rPr>
      </w:pPr>
      <w:r w:rsidRPr="00EF22ED">
        <w:rPr>
          <w:b/>
          <w:bCs/>
          <w:sz w:val="24"/>
          <w:szCs w:val="24"/>
        </w:rPr>
        <w:t>3. Список методической литературы.</w:t>
      </w:r>
      <w:r w:rsidRPr="00EF22ED">
        <w:rPr>
          <w:b/>
          <w:bCs/>
          <w:sz w:val="24"/>
          <w:szCs w:val="24"/>
        </w:rPr>
        <w:br/>
        <w:t>Организация работы, нормативная база</w:t>
      </w:r>
    </w:p>
    <w:p w:rsidR="00FD60FA" w:rsidRPr="00EF22ED" w:rsidRDefault="00EF22ED" w:rsidP="00EF22ED">
      <w:pPr>
        <w:tabs>
          <w:tab w:val="left" w:pos="284"/>
        </w:tabs>
        <w:rPr>
          <w:sz w:val="24"/>
          <w:szCs w:val="24"/>
        </w:rPr>
      </w:pPr>
      <w:r w:rsidRPr="00EF22ED">
        <w:rPr>
          <w:sz w:val="24"/>
          <w:szCs w:val="24"/>
        </w:rPr>
        <w:t>1. </w:t>
      </w:r>
      <w:r w:rsidR="00FD60FA" w:rsidRPr="00EF22ED">
        <w:rPr>
          <w:sz w:val="24"/>
          <w:szCs w:val="24"/>
        </w:rPr>
        <w:t>Положение о классах коррекцио</w:t>
      </w:r>
      <w:r w:rsidRPr="00EF22ED">
        <w:rPr>
          <w:sz w:val="24"/>
          <w:szCs w:val="24"/>
        </w:rPr>
        <w:t>нно-развивающего обучения</w:t>
      </w:r>
      <w:r w:rsidRPr="00EF22ED">
        <w:rPr>
          <w:sz w:val="24"/>
          <w:szCs w:val="24"/>
        </w:rPr>
        <w:br/>
        <w:t>2. </w:t>
      </w:r>
      <w:r w:rsidR="00FD60FA" w:rsidRPr="00EF22ED">
        <w:rPr>
          <w:sz w:val="24"/>
          <w:szCs w:val="24"/>
        </w:rPr>
        <w:t>О психолого-медико-педагогическом консилиуме (ПМПк) образовательного учреждения // Письмо Мин. Обр. РФ</w:t>
      </w:r>
      <w:r w:rsidRPr="00EF22ED">
        <w:rPr>
          <w:sz w:val="24"/>
          <w:szCs w:val="24"/>
        </w:rPr>
        <w:t xml:space="preserve"> от 27.03.2000 № 27/901/6</w:t>
      </w:r>
      <w:r w:rsidRPr="00EF22ED">
        <w:rPr>
          <w:sz w:val="24"/>
          <w:szCs w:val="24"/>
        </w:rPr>
        <w:br/>
        <w:t>3. </w:t>
      </w:r>
      <w:r w:rsidR="00FD60FA" w:rsidRPr="00EF22ED">
        <w:rPr>
          <w:sz w:val="24"/>
          <w:szCs w:val="24"/>
        </w:rPr>
        <w:t>ЕпифанцеваТ.Б. Настольная книга педагога-дефектолога М., 200</w:t>
      </w:r>
      <w:r w:rsidRPr="00EF22ED">
        <w:rPr>
          <w:sz w:val="24"/>
          <w:szCs w:val="24"/>
        </w:rPr>
        <w:t>6</w:t>
      </w:r>
      <w:r w:rsidRPr="00EF22ED">
        <w:rPr>
          <w:sz w:val="24"/>
          <w:szCs w:val="24"/>
        </w:rPr>
        <w:br/>
        <w:t>4. </w:t>
      </w:r>
      <w:r w:rsidR="00FD60FA" w:rsidRPr="00EF22ED">
        <w:rPr>
          <w:sz w:val="24"/>
          <w:szCs w:val="24"/>
        </w:rPr>
        <w:t xml:space="preserve">Психолого-педагогическое консультирование и сопровождение ребенка/Под </w:t>
      </w:r>
      <w:r w:rsidRPr="00EF22ED">
        <w:rPr>
          <w:sz w:val="24"/>
          <w:szCs w:val="24"/>
        </w:rPr>
        <w:t>ред Л.М. Шипициной М:2003</w:t>
      </w:r>
      <w:r w:rsidRPr="00EF22ED">
        <w:rPr>
          <w:sz w:val="24"/>
          <w:szCs w:val="24"/>
        </w:rPr>
        <w:br/>
        <w:t>5. </w:t>
      </w:r>
      <w:r w:rsidR="00FD60FA" w:rsidRPr="00EF22ED">
        <w:rPr>
          <w:sz w:val="24"/>
          <w:szCs w:val="24"/>
        </w:rPr>
        <w:t>Шевченко С.Г., Бабкина Н.В., Вильшанская А.Д. Дети с ЗПР: коррекционные занятия в общеобразовательной ш</w:t>
      </w:r>
      <w:r w:rsidRPr="00EF22ED">
        <w:rPr>
          <w:sz w:val="24"/>
          <w:szCs w:val="24"/>
        </w:rPr>
        <w:t>коле. Книга 1. – М., 2005</w:t>
      </w:r>
      <w:r w:rsidRPr="00EF22ED">
        <w:rPr>
          <w:sz w:val="24"/>
          <w:szCs w:val="24"/>
        </w:rPr>
        <w:br/>
        <w:t>6. </w:t>
      </w:r>
      <w:r w:rsidR="00FD60FA" w:rsidRPr="00EF22ED">
        <w:rPr>
          <w:sz w:val="24"/>
          <w:szCs w:val="24"/>
        </w:rPr>
        <w:t xml:space="preserve">Вильшанская А.Д. Содержание и методы работы учителя-дефектолога в общеобразовательной школе. – </w:t>
      </w:r>
      <w:r w:rsidRPr="00EF22ED">
        <w:rPr>
          <w:sz w:val="24"/>
          <w:szCs w:val="24"/>
        </w:rPr>
        <w:t>М.: Школьная Пресса, 2008</w:t>
      </w:r>
      <w:r w:rsidRPr="00EF22ED">
        <w:rPr>
          <w:sz w:val="24"/>
          <w:szCs w:val="24"/>
        </w:rPr>
        <w:br/>
        <w:t>7. </w:t>
      </w:r>
      <w:r w:rsidR="00FD60FA" w:rsidRPr="00EF22ED">
        <w:rPr>
          <w:sz w:val="24"/>
          <w:szCs w:val="24"/>
        </w:rPr>
        <w:t>Школьный психолого-медико-педагогический консилиум: организационные основы деятельности / Авт. – сост. А.Д. Вильшанская. –  Волгоград: Учитель, 2008</w:t>
      </w:r>
    </w:p>
    <w:p w:rsidR="00FD60FA" w:rsidRPr="00EF22ED" w:rsidRDefault="00FD60FA" w:rsidP="00FD60FA">
      <w:pPr>
        <w:rPr>
          <w:b/>
          <w:bCs/>
          <w:sz w:val="24"/>
          <w:szCs w:val="24"/>
        </w:rPr>
      </w:pPr>
      <w:r w:rsidRPr="00EF22ED">
        <w:rPr>
          <w:b/>
          <w:bCs/>
          <w:sz w:val="24"/>
          <w:szCs w:val="24"/>
        </w:rPr>
        <w:t>Методическая копилка</w:t>
      </w:r>
      <w:r w:rsidRPr="00EF22ED">
        <w:rPr>
          <w:b/>
          <w:bCs/>
          <w:sz w:val="24"/>
          <w:szCs w:val="24"/>
        </w:rPr>
        <w:br/>
        <w:t>Задержка психического развития</w:t>
      </w:r>
    </w:p>
    <w:p w:rsidR="00207FF6" w:rsidRPr="00EF22ED" w:rsidRDefault="00FD60FA" w:rsidP="00DB4DAB">
      <w:pPr>
        <w:spacing w:after="200" w:line="276" w:lineRule="auto"/>
        <w:rPr>
          <w:b/>
          <w:sz w:val="24"/>
          <w:szCs w:val="24"/>
        </w:rPr>
      </w:pPr>
      <w:r w:rsidRPr="00EF22ED">
        <w:rPr>
          <w:sz w:val="24"/>
          <w:szCs w:val="24"/>
        </w:rPr>
        <w:t>1.    Актуальные проблемы диагностики задержки психического развития детей. / Под. ред. К.С. Лебединской. –  М., 1982</w:t>
      </w:r>
      <w:r w:rsidRPr="00EF22ED">
        <w:rPr>
          <w:sz w:val="24"/>
          <w:szCs w:val="24"/>
        </w:rPr>
        <w:br/>
        <w:t>2.    Шевченко С.Г. Коррекционно-развивающее обучение</w:t>
      </w:r>
      <w:r w:rsidR="005F3B10" w:rsidRPr="00EF22ED">
        <w:rPr>
          <w:sz w:val="24"/>
          <w:szCs w:val="24"/>
        </w:rPr>
        <w:t>.</w:t>
      </w:r>
      <w:r w:rsidR="00F4517F" w:rsidRPr="00EF22ED">
        <w:rPr>
          <w:b/>
          <w:sz w:val="24"/>
          <w:szCs w:val="24"/>
        </w:rPr>
        <w:br w:type="page"/>
      </w:r>
    </w:p>
    <w:p w:rsidR="00207FF6" w:rsidRDefault="00207FF6" w:rsidP="00207FF6">
      <w:pPr>
        <w:pStyle w:val="2"/>
        <w:rPr>
          <w:szCs w:val="24"/>
        </w:rPr>
      </w:pPr>
      <w:r w:rsidRPr="00465F52">
        <w:rPr>
          <w:szCs w:val="24"/>
        </w:rPr>
        <w:lastRenderedPageBreak/>
        <w:t>Лист контроля</w:t>
      </w:r>
    </w:p>
    <w:p w:rsidR="00207FF6" w:rsidRPr="00CF18A6" w:rsidRDefault="00207FF6" w:rsidP="00207FF6"/>
    <w:tbl>
      <w:tblPr>
        <w:tblW w:w="15189"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1581"/>
        <w:gridCol w:w="3685"/>
        <w:gridCol w:w="5954"/>
        <w:gridCol w:w="2126"/>
        <w:gridCol w:w="1843"/>
      </w:tblGrid>
      <w:tr w:rsidR="00EF22ED" w:rsidTr="00EF22ED">
        <w:trPr>
          <w:tblCellSpacing w:w="20" w:type="dxa"/>
        </w:trPr>
        <w:tc>
          <w:tcPr>
            <w:tcW w:w="1521" w:type="dxa"/>
            <w:tcBorders>
              <w:top w:val="outset" w:sz="6" w:space="0" w:color="auto"/>
              <w:left w:val="outset" w:sz="6" w:space="0" w:color="auto"/>
              <w:bottom w:val="outset" w:sz="6" w:space="0" w:color="auto"/>
              <w:right w:val="outset" w:sz="6" w:space="0" w:color="auto"/>
            </w:tcBorders>
            <w:hideMark/>
          </w:tcPr>
          <w:p w:rsidR="00EF22ED" w:rsidRDefault="00EF22ED">
            <w:pPr>
              <w:spacing w:line="276" w:lineRule="auto"/>
              <w:jc w:val="center"/>
              <w:rPr>
                <w:b/>
                <w:sz w:val="24"/>
                <w:szCs w:val="24"/>
              </w:rPr>
            </w:pPr>
            <w:r>
              <w:rPr>
                <w:b/>
                <w:sz w:val="24"/>
                <w:szCs w:val="24"/>
              </w:rPr>
              <w:t>Дата</w:t>
            </w:r>
          </w:p>
        </w:tc>
        <w:tc>
          <w:tcPr>
            <w:tcW w:w="3645" w:type="dxa"/>
            <w:tcBorders>
              <w:top w:val="outset" w:sz="6" w:space="0" w:color="auto"/>
              <w:left w:val="outset" w:sz="6" w:space="0" w:color="auto"/>
              <w:bottom w:val="outset" w:sz="6" w:space="0" w:color="auto"/>
              <w:right w:val="outset" w:sz="6" w:space="0" w:color="auto"/>
            </w:tcBorders>
            <w:hideMark/>
          </w:tcPr>
          <w:p w:rsidR="00EF22ED" w:rsidRDefault="00EF22ED">
            <w:pPr>
              <w:spacing w:line="276" w:lineRule="auto"/>
              <w:jc w:val="center"/>
              <w:rPr>
                <w:b/>
                <w:sz w:val="24"/>
                <w:szCs w:val="24"/>
              </w:rPr>
            </w:pPr>
            <w:r>
              <w:rPr>
                <w:b/>
                <w:sz w:val="24"/>
                <w:szCs w:val="24"/>
              </w:rPr>
              <w:t>Цель проверки</w:t>
            </w:r>
          </w:p>
        </w:tc>
        <w:tc>
          <w:tcPr>
            <w:tcW w:w="5914" w:type="dxa"/>
            <w:tcBorders>
              <w:top w:val="outset" w:sz="6" w:space="0" w:color="auto"/>
              <w:left w:val="outset" w:sz="6" w:space="0" w:color="auto"/>
              <w:bottom w:val="outset" w:sz="6" w:space="0" w:color="auto"/>
              <w:right w:val="outset" w:sz="6" w:space="0" w:color="auto"/>
            </w:tcBorders>
            <w:hideMark/>
          </w:tcPr>
          <w:p w:rsidR="00EF22ED" w:rsidRDefault="00EF22ED">
            <w:pPr>
              <w:spacing w:line="276" w:lineRule="auto"/>
              <w:jc w:val="center"/>
              <w:rPr>
                <w:b/>
                <w:sz w:val="24"/>
                <w:szCs w:val="24"/>
              </w:rPr>
            </w:pPr>
            <w:r>
              <w:rPr>
                <w:b/>
                <w:sz w:val="24"/>
                <w:szCs w:val="24"/>
              </w:rPr>
              <w:t>Замечания</w:t>
            </w:r>
          </w:p>
        </w:tc>
        <w:tc>
          <w:tcPr>
            <w:tcW w:w="2086" w:type="dxa"/>
            <w:tcBorders>
              <w:top w:val="outset" w:sz="6" w:space="0" w:color="auto"/>
              <w:left w:val="outset" w:sz="6" w:space="0" w:color="auto"/>
              <w:bottom w:val="outset" w:sz="6" w:space="0" w:color="auto"/>
              <w:right w:val="outset" w:sz="6" w:space="0" w:color="auto"/>
            </w:tcBorders>
            <w:hideMark/>
          </w:tcPr>
          <w:p w:rsidR="00EF22ED" w:rsidRDefault="00EF22ED">
            <w:pPr>
              <w:spacing w:line="276" w:lineRule="auto"/>
              <w:jc w:val="center"/>
              <w:rPr>
                <w:b/>
                <w:sz w:val="24"/>
                <w:szCs w:val="24"/>
              </w:rPr>
            </w:pPr>
            <w:r>
              <w:rPr>
                <w:b/>
                <w:sz w:val="24"/>
                <w:szCs w:val="24"/>
              </w:rPr>
              <w:t>Срок исполнения</w:t>
            </w:r>
          </w:p>
        </w:tc>
        <w:tc>
          <w:tcPr>
            <w:tcW w:w="1783" w:type="dxa"/>
            <w:tcBorders>
              <w:top w:val="outset" w:sz="6" w:space="0" w:color="auto"/>
              <w:left w:val="outset" w:sz="6" w:space="0" w:color="auto"/>
              <w:bottom w:val="outset" w:sz="6" w:space="0" w:color="auto"/>
              <w:right w:val="outset" w:sz="6" w:space="0" w:color="auto"/>
            </w:tcBorders>
            <w:hideMark/>
          </w:tcPr>
          <w:p w:rsidR="00EF22ED" w:rsidRDefault="00EF22ED">
            <w:pPr>
              <w:spacing w:line="276" w:lineRule="auto"/>
              <w:jc w:val="center"/>
              <w:rPr>
                <w:b/>
                <w:sz w:val="24"/>
                <w:szCs w:val="24"/>
              </w:rPr>
            </w:pPr>
            <w:r>
              <w:rPr>
                <w:b/>
                <w:sz w:val="24"/>
                <w:szCs w:val="24"/>
              </w:rPr>
              <w:t>Подпись</w:t>
            </w:r>
          </w:p>
        </w:tc>
      </w:tr>
      <w:tr w:rsidR="00EF22ED" w:rsidTr="00EF22ED">
        <w:trPr>
          <w:tblCellSpacing w:w="20" w:type="dxa"/>
        </w:trPr>
        <w:tc>
          <w:tcPr>
            <w:tcW w:w="1521" w:type="dxa"/>
            <w:tcBorders>
              <w:top w:val="outset" w:sz="6" w:space="0" w:color="auto"/>
              <w:left w:val="outset" w:sz="6" w:space="0" w:color="auto"/>
              <w:bottom w:val="outset" w:sz="6" w:space="0" w:color="auto"/>
              <w:right w:val="outset" w:sz="6" w:space="0" w:color="auto"/>
            </w:tcBorders>
            <w:hideMark/>
          </w:tcPr>
          <w:p w:rsidR="00EF22ED" w:rsidRDefault="00EF22ED" w:rsidP="00A63878">
            <w:pPr>
              <w:spacing w:line="276" w:lineRule="auto"/>
            </w:pPr>
            <w:r>
              <w:t>___.08.202</w:t>
            </w:r>
            <w:r w:rsidR="00A63878">
              <w:t>4</w:t>
            </w:r>
            <w:r>
              <w:t>г.</w:t>
            </w:r>
          </w:p>
        </w:tc>
        <w:tc>
          <w:tcPr>
            <w:tcW w:w="3645" w:type="dxa"/>
            <w:tcBorders>
              <w:top w:val="outset" w:sz="6" w:space="0" w:color="auto"/>
              <w:left w:val="outset" w:sz="6" w:space="0" w:color="auto"/>
              <w:bottom w:val="outset" w:sz="6" w:space="0" w:color="auto"/>
              <w:right w:val="outset" w:sz="6" w:space="0" w:color="auto"/>
            </w:tcBorders>
            <w:hideMark/>
          </w:tcPr>
          <w:p w:rsidR="00EF22ED" w:rsidRDefault="00EF22ED" w:rsidP="001F60F4">
            <w:pPr>
              <w:spacing w:line="276" w:lineRule="auto"/>
              <w:jc w:val="both"/>
              <w:rPr>
                <w:sz w:val="24"/>
                <w:szCs w:val="24"/>
              </w:rPr>
            </w:pPr>
            <w:r>
              <w:rPr>
                <w:sz w:val="24"/>
                <w:szCs w:val="24"/>
              </w:rPr>
              <w:t>Соответствие Положению о рабочей программе по учебным предметам, курсам в ЛГ МАОУ «СОШ №</w:t>
            </w:r>
            <w:r w:rsidR="001F60F4">
              <w:rPr>
                <w:sz w:val="24"/>
                <w:szCs w:val="24"/>
              </w:rPr>
              <w:t>1</w:t>
            </w:r>
            <w:r>
              <w:rPr>
                <w:sz w:val="24"/>
                <w:szCs w:val="24"/>
              </w:rPr>
              <w:t>», требованиям ФГОС/ФК ГОС</w:t>
            </w:r>
          </w:p>
        </w:tc>
        <w:tc>
          <w:tcPr>
            <w:tcW w:w="5914"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2086"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1783"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p w:rsidR="00EF22ED" w:rsidRDefault="00EF22ED">
            <w:pPr>
              <w:spacing w:line="276" w:lineRule="auto"/>
            </w:pPr>
          </w:p>
        </w:tc>
      </w:tr>
      <w:tr w:rsidR="00EF22ED" w:rsidTr="00EF22ED">
        <w:trPr>
          <w:tblCellSpacing w:w="20" w:type="dxa"/>
        </w:trPr>
        <w:tc>
          <w:tcPr>
            <w:tcW w:w="1521"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3645"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5914"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2086"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1783"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p w:rsidR="00EF22ED" w:rsidRDefault="00EF22ED">
            <w:pPr>
              <w:spacing w:line="276" w:lineRule="auto"/>
            </w:pPr>
          </w:p>
          <w:p w:rsidR="00EF22ED" w:rsidRDefault="00EF22ED">
            <w:pPr>
              <w:spacing w:line="276" w:lineRule="auto"/>
            </w:pPr>
          </w:p>
          <w:p w:rsidR="00EF22ED" w:rsidRDefault="00EF22ED">
            <w:pPr>
              <w:spacing w:line="276" w:lineRule="auto"/>
            </w:pPr>
          </w:p>
        </w:tc>
      </w:tr>
      <w:tr w:rsidR="00EF22ED" w:rsidTr="00EF22ED">
        <w:trPr>
          <w:tblCellSpacing w:w="20" w:type="dxa"/>
        </w:trPr>
        <w:tc>
          <w:tcPr>
            <w:tcW w:w="1521"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3645"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5914"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2086"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1783"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p w:rsidR="00EF22ED" w:rsidRDefault="00EF22ED">
            <w:pPr>
              <w:spacing w:line="276" w:lineRule="auto"/>
            </w:pPr>
          </w:p>
          <w:p w:rsidR="00EF22ED" w:rsidRDefault="00EF22ED">
            <w:pPr>
              <w:spacing w:line="276" w:lineRule="auto"/>
            </w:pPr>
          </w:p>
          <w:p w:rsidR="00EF22ED" w:rsidRDefault="00EF22ED">
            <w:pPr>
              <w:spacing w:line="276" w:lineRule="auto"/>
            </w:pPr>
          </w:p>
        </w:tc>
      </w:tr>
      <w:tr w:rsidR="00EF22ED" w:rsidTr="00EF22ED">
        <w:trPr>
          <w:tblCellSpacing w:w="20" w:type="dxa"/>
        </w:trPr>
        <w:tc>
          <w:tcPr>
            <w:tcW w:w="1521"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3645"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5914"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2086"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1783"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p w:rsidR="00EF22ED" w:rsidRDefault="00EF22ED">
            <w:pPr>
              <w:spacing w:line="276" w:lineRule="auto"/>
            </w:pPr>
          </w:p>
          <w:p w:rsidR="00EF22ED" w:rsidRDefault="00EF22ED">
            <w:pPr>
              <w:spacing w:line="276" w:lineRule="auto"/>
            </w:pPr>
          </w:p>
          <w:p w:rsidR="00EF22ED" w:rsidRDefault="00EF22ED">
            <w:pPr>
              <w:spacing w:line="276" w:lineRule="auto"/>
            </w:pPr>
          </w:p>
        </w:tc>
      </w:tr>
      <w:tr w:rsidR="00EF22ED" w:rsidTr="00EF22ED">
        <w:trPr>
          <w:tblCellSpacing w:w="20" w:type="dxa"/>
        </w:trPr>
        <w:tc>
          <w:tcPr>
            <w:tcW w:w="1521"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3645"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5914"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2086"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1783"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p w:rsidR="00EF22ED" w:rsidRDefault="00EF22ED">
            <w:pPr>
              <w:spacing w:line="276" w:lineRule="auto"/>
            </w:pPr>
          </w:p>
          <w:p w:rsidR="00EF22ED" w:rsidRDefault="00EF22ED">
            <w:pPr>
              <w:spacing w:line="276" w:lineRule="auto"/>
            </w:pPr>
          </w:p>
          <w:p w:rsidR="00EF22ED" w:rsidRDefault="00EF22ED">
            <w:pPr>
              <w:spacing w:line="276" w:lineRule="auto"/>
            </w:pPr>
          </w:p>
        </w:tc>
      </w:tr>
      <w:tr w:rsidR="00EF22ED" w:rsidTr="00EF22ED">
        <w:trPr>
          <w:tblCellSpacing w:w="20" w:type="dxa"/>
        </w:trPr>
        <w:tc>
          <w:tcPr>
            <w:tcW w:w="1521"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3645"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5914"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2086"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1783"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p w:rsidR="00EF22ED" w:rsidRDefault="00EF22ED">
            <w:pPr>
              <w:spacing w:line="276" w:lineRule="auto"/>
            </w:pPr>
          </w:p>
          <w:p w:rsidR="00EF22ED" w:rsidRDefault="00EF22ED">
            <w:pPr>
              <w:spacing w:line="276" w:lineRule="auto"/>
            </w:pPr>
          </w:p>
          <w:p w:rsidR="00EF22ED" w:rsidRDefault="00EF22ED">
            <w:pPr>
              <w:spacing w:line="276" w:lineRule="auto"/>
            </w:pPr>
          </w:p>
        </w:tc>
      </w:tr>
      <w:tr w:rsidR="00EF22ED" w:rsidTr="00EF22ED">
        <w:trPr>
          <w:tblCellSpacing w:w="20" w:type="dxa"/>
        </w:trPr>
        <w:tc>
          <w:tcPr>
            <w:tcW w:w="1521"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3645"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5914"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2086"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tc>
        <w:tc>
          <w:tcPr>
            <w:tcW w:w="1783" w:type="dxa"/>
            <w:tcBorders>
              <w:top w:val="outset" w:sz="6" w:space="0" w:color="auto"/>
              <w:left w:val="outset" w:sz="6" w:space="0" w:color="auto"/>
              <w:bottom w:val="outset" w:sz="6" w:space="0" w:color="auto"/>
              <w:right w:val="outset" w:sz="6" w:space="0" w:color="auto"/>
            </w:tcBorders>
          </w:tcPr>
          <w:p w:rsidR="00EF22ED" w:rsidRDefault="00EF22ED">
            <w:pPr>
              <w:spacing w:line="276" w:lineRule="auto"/>
            </w:pPr>
          </w:p>
          <w:p w:rsidR="00EF22ED" w:rsidRDefault="00EF22ED">
            <w:pPr>
              <w:spacing w:line="276" w:lineRule="auto"/>
            </w:pPr>
          </w:p>
          <w:p w:rsidR="00EF22ED" w:rsidRDefault="00EF22ED">
            <w:pPr>
              <w:spacing w:line="276" w:lineRule="auto"/>
            </w:pPr>
          </w:p>
          <w:p w:rsidR="00EF22ED" w:rsidRDefault="00EF22ED">
            <w:pPr>
              <w:spacing w:line="276" w:lineRule="auto"/>
            </w:pPr>
          </w:p>
        </w:tc>
      </w:tr>
    </w:tbl>
    <w:p w:rsidR="005904F2" w:rsidRDefault="005904F2" w:rsidP="00D8667D">
      <w:pPr>
        <w:pStyle w:val="2"/>
        <w:jc w:val="left"/>
        <w:rPr>
          <w:szCs w:val="24"/>
        </w:rPr>
      </w:pPr>
    </w:p>
    <w:sectPr w:rsidR="005904F2" w:rsidSect="00865E9F">
      <w:footerReference w:type="default" r:id="rId8"/>
      <w:pgSz w:w="16838" w:h="11906" w:orient="landscape"/>
      <w:pgMar w:top="85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018D" w:rsidRDefault="0097018D" w:rsidP="002C191D">
      <w:r>
        <w:separator/>
      </w:r>
    </w:p>
  </w:endnote>
  <w:endnote w:type="continuationSeparator" w:id="0">
    <w:p w:rsidR="0097018D" w:rsidRDefault="0097018D" w:rsidP="002C1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5796623"/>
      <w:docPartObj>
        <w:docPartGallery w:val="Page Numbers (Bottom of Page)"/>
        <w:docPartUnique/>
      </w:docPartObj>
    </w:sdtPr>
    <w:sdtEndPr/>
    <w:sdtContent>
      <w:p w:rsidR="005961E4" w:rsidRDefault="005961E4">
        <w:pPr>
          <w:pStyle w:val="af1"/>
          <w:jc w:val="right"/>
        </w:pPr>
        <w:r>
          <w:fldChar w:fldCharType="begin"/>
        </w:r>
        <w:r>
          <w:instrText xml:space="preserve"> PAGE   \* MERGEFORMAT </w:instrText>
        </w:r>
        <w:r>
          <w:fldChar w:fldCharType="separate"/>
        </w:r>
        <w:r w:rsidR="00F034DB">
          <w:rPr>
            <w:noProof/>
          </w:rPr>
          <w:t>2</w:t>
        </w:r>
        <w:r>
          <w:rPr>
            <w:noProof/>
          </w:rPr>
          <w:fldChar w:fldCharType="end"/>
        </w:r>
      </w:p>
    </w:sdtContent>
  </w:sdt>
  <w:p w:rsidR="005961E4" w:rsidRDefault="005961E4">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018D" w:rsidRDefault="0097018D" w:rsidP="002C191D">
      <w:r>
        <w:separator/>
      </w:r>
    </w:p>
  </w:footnote>
  <w:footnote w:type="continuationSeparator" w:id="0">
    <w:p w:rsidR="0097018D" w:rsidRDefault="0097018D" w:rsidP="002C19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6"/>
    <w:multiLevelType w:val="singleLevel"/>
    <w:tmpl w:val="00000006"/>
    <w:name w:val="WW8Num12"/>
    <w:lvl w:ilvl="0">
      <w:start w:val="1"/>
      <w:numFmt w:val="decimal"/>
      <w:lvlText w:val="%1."/>
      <w:lvlJc w:val="left"/>
      <w:pPr>
        <w:tabs>
          <w:tab w:val="num" w:pos="720"/>
        </w:tabs>
        <w:ind w:left="720" w:hanging="360"/>
      </w:pPr>
    </w:lvl>
  </w:abstractNum>
  <w:abstractNum w:abstractNumId="1">
    <w:nsid w:val="00000009"/>
    <w:multiLevelType w:val="singleLevel"/>
    <w:tmpl w:val="00000009"/>
    <w:name w:val="WW8Num3"/>
    <w:lvl w:ilvl="0">
      <w:start w:val="1"/>
      <w:numFmt w:val="bullet"/>
      <w:lvlText w:val=""/>
      <w:lvlJc w:val="left"/>
      <w:pPr>
        <w:tabs>
          <w:tab w:val="num" w:pos="720"/>
        </w:tabs>
        <w:ind w:left="720" w:hanging="360"/>
      </w:pPr>
      <w:rPr>
        <w:rFonts w:ascii="Symbol" w:hAnsi="Symbol"/>
      </w:rPr>
    </w:lvl>
  </w:abstractNum>
  <w:abstractNum w:abstractNumId="2">
    <w:nsid w:val="1F360AEC"/>
    <w:multiLevelType w:val="hybridMultilevel"/>
    <w:tmpl w:val="53CC18D2"/>
    <w:lvl w:ilvl="0" w:tplc="0419000D">
      <w:start w:val="1"/>
      <w:numFmt w:val="bullet"/>
      <w:lvlText w:val=""/>
      <w:lvlJc w:val="left"/>
      <w:pPr>
        <w:ind w:left="790" w:hanging="360"/>
      </w:pPr>
      <w:rPr>
        <w:rFonts w:ascii="Wingdings" w:hAnsi="Wingdings" w:hint="default"/>
      </w:rPr>
    </w:lvl>
    <w:lvl w:ilvl="1" w:tplc="04190003" w:tentative="1">
      <w:start w:val="1"/>
      <w:numFmt w:val="bullet"/>
      <w:lvlText w:val="o"/>
      <w:lvlJc w:val="left"/>
      <w:pPr>
        <w:ind w:left="1510" w:hanging="360"/>
      </w:pPr>
      <w:rPr>
        <w:rFonts w:ascii="Courier New" w:hAnsi="Courier New" w:cs="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cs="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cs="Courier New" w:hint="default"/>
      </w:rPr>
    </w:lvl>
    <w:lvl w:ilvl="8" w:tplc="04190005" w:tentative="1">
      <w:start w:val="1"/>
      <w:numFmt w:val="bullet"/>
      <w:lvlText w:val=""/>
      <w:lvlJc w:val="left"/>
      <w:pPr>
        <w:ind w:left="6550" w:hanging="360"/>
      </w:pPr>
      <w:rPr>
        <w:rFonts w:ascii="Wingdings" w:hAnsi="Wingdings" w:hint="default"/>
      </w:rPr>
    </w:lvl>
  </w:abstractNum>
  <w:abstractNum w:abstractNumId="3">
    <w:nsid w:val="1FE3082F"/>
    <w:multiLevelType w:val="hybridMultilevel"/>
    <w:tmpl w:val="2A7E9E80"/>
    <w:lvl w:ilvl="0" w:tplc="0419000D">
      <w:start w:val="1"/>
      <w:numFmt w:val="bullet"/>
      <w:lvlText w:val=""/>
      <w:lvlJc w:val="left"/>
      <w:pPr>
        <w:ind w:left="790" w:hanging="360"/>
      </w:pPr>
      <w:rPr>
        <w:rFonts w:ascii="Wingdings" w:hAnsi="Wingdings" w:hint="default"/>
      </w:rPr>
    </w:lvl>
    <w:lvl w:ilvl="1" w:tplc="04190003" w:tentative="1">
      <w:start w:val="1"/>
      <w:numFmt w:val="bullet"/>
      <w:lvlText w:val="o"/>
      <w:lvlJc w:val="left"/>
      <w:pPr>
        <w:ind w:left="1510" w:hanging="360"/>
      </w:pPr>
      <w:rPr>
        <w:rFonts w:ascii="Courier New" w:hAnsi="Courier New" w:cs="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cs="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cs="Courier New" w:hint="default"/>
      </w:rPr>
    </w:lvl>
    <w:lvl w:ilvl="8" w:tplc="04190005" w:tentative="1">
      <w:start w:val="1"/>
      <w:numFmt w:val="bullet"/>
      <w:lvlText w:val=""/>
      <w:lvlJc w:val="left"/>
      <w:pPr>
        <w:ind w:left="6550" w:hanging="360"/>
      </w:pPr>
      <w:rPr>
        <w:rFonts w:ascii="Wingdings" w:hAnsi="Wingdings" w:hint="default"/>
      </w:rPr>
    </w:lvl>
  </w:abstractNum>
  <w:abstractNum w:abstractNumId="4">
    <w:nsid w:val="43A13E96"/>
    <w:multiLevelType w:val="hybridMultilevel"/>
    <w:tmpl w:val="EF009C1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1904488"/>
    <w:multiLevelType w:val="hybridMultilevel"/>
    <w:tmpl w:val="C69E3E10"/>
    <w:lvl w:ilvl="0" w:tplc="0419000D">
      <w:start w:val="1"/>
      <w:numFmt w:val="bullet"/>
      <w:lvlText w:val=""/>
      <w:lvlJc w:val="left"/>
      <w:pPr>
        <w:ind w:left="790" w:hanging="360"/>
      </w:pPr>
      <w:rPr>
        <w:rFonts w:ascii="Wingdings" w:hAnsi="Wingdings" w:hint="default"/>
      </w:rPr>
    </w:lvl>
    <w:lvl w:ilvl="1" w:tplc="04190003" w:tentative="1">
      <w:start w:val="1"/>
      <w:numFmt w:val="bullet"/>
      <w:lvlText w:val="o"/>
      <w:lvlJc w:val="left"/>
      <w:pPr>
        <w:ind w:left="1510" w:hanging="360"/>
      </w:pPr>
      <w:rPr>
        <w:rFonts w:ascii="Courier New" w:hAnsi="Courier New" w:cs="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cs="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cs="Courier New" w:hint="default"/>
      </w:rPr>
    </w:lvl>
    <w:lvl w:ilvl="8" w:tplc="04190005" w:tentative="1">
      <w:start w:val="1"/>
      <w:numFmt w:val="bullet"/>
      <w:lvlText w:val=""/>
      <w:lvlJc w:val="left"/>
      <w:pPr>
        <w:ind w:left="6550" w:hanging="360"/>
      </w:pPr>
      <w:rPr>
        <w:rFonts w:ascii="Wingdings" w:hAnsi="Wingdings" w:hint="default"/>
      </w:rPr>
    </w:lvl>
  </w:abstractNum>
  <w:abstractNum w:abstractNumId="6">
    <w:nsid w:val="53D13264"/>
    <w:multiLevelType w:val="hybridMultilevel"/>
    <w:tmpl w:val="AC42E8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7755CD7"/>
    <w:multiLevelType w:val="hybridMultilevel"/>
    <w:tmpl w:val="D92AD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F340EA8"/>
    <w:multiLevelType w:val="hybridMultilevel"/>
    <w:tmpl w:val="03C29A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509576F"/>
    <w:multiLevelType w:val="hybridMultilevel"/>
    <w:tmpl w:val="9E4C35F6"/>
    <w:lvl w:ilvl="0" w:tplc="0419000B">
      <w:start w:val="1"/>
      <w:numFmt w:val="bullet"/>
      <w:lvlText w:val=""/>
      <w:lvlJc w:val="left"/>
      <w:pPr>
        <w:ind w:left="790" w:hanging="360"/>
      </w:pPr>
      <w:rPr>
        <w:rFonts w:ascii="Wingdings" w:hAnsi="Wingdings" w:hint="default"/>
      </w:rPr>
    </w:lvl>
    <w:lvl w:ilvl="1" w:tplc="04190003" w:tentative="1">
      <w:start w:val="1"/>
      <w:numFmt w:val="bullet"/>
      <w:lvlText w:val="o"/>
      <w:lvlJc w:val="left"/>
      <w:pPr>
        <w:ind w:left="1510" w:hanging="360"/>
      </w:pPr>
      <w:rPr>
        <w:rFonts w:ascii="Courier New" w:hAnsi="Courier New" w:cs="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cs="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cs="Courier New" w:hint="default"/>
      </w:rPr>
    </w:lvl>
    <w:lvl w:ilvl="8" w:tplc="04190005" w:tentative="1">
      <w:start w:val="1"/>
      <w:numFmt w:val="bullet"/>
      <w:lvlText w:val=""/>
      <w:lvlJc w:val="left"/>
      <w:pPr>
        <w:ind w:left="6550" w:hanging="360"/>
      </w:pPr>
      <w:rPr>
        <w:rFonts w:ascii="Wingdings" w:hAnsi="Wingdings" w:hint="default"/>
      </w:rPr>
    </w:lvl>
  </w:abstractNum>
  <w:abstractNum w:abstractNumId="10">
    <w:nsid w:val="661B6671"/>
    <w:multiLevelType w:val="hybridMultilevel"/>
    <w:tmpl w:val="800AA442"/>
    <w:lvl w:ilvl="0" w:tplc="0419000D">
      <w:start w:val="1"/>
      <w:numFmt w:val="bullet"/>
      <w:lvlText w:val=""/>
      <w:lvlJc w:val="left"/>
      <w:pPr>
        <w:ind w:left="786" w:hanging="360"/>
      </w:pPr>
      <w:rPr>
        <w:rFonts w:ascii="Wingdings" w:hAnsi="Wingding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1">
    <w:nsid w:val="66D71F9E"/>
    <w:multiLevelType w:val="hybridMultilevel"/>
    <w:tmpl w:val="97C4A2E6"/>
    <w:lvl w:ilvl="0" w:tplc="6B5AD7BA">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6A7854BF"/>
    <w:multiLevelType w:val="hybridMultilevel"/>
    <w:tmpl w:val="5E2050D6"/>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7CC85C94"/>
    <w:multiLevelType w:val="hybridMultilevel"/>
    <w:tmpl w:val="DF2EAB76"/>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6"/>
  </w:num>
  <w:num w:numId="2">
    <w:abstractNumId w:val="9"/>
  </w:num>
  <w:num w:numId="3">
    <w:abstractNumId w:val="12"/>
  </w:num>
  <w:num w:numId="4">
    <w:abstractNumId w:val="5"/>
  </w:num>
  <w:num w:numId="5">
    <w:abstractNumId w:val="2"/>
  </w:num>
  <w:num w:numId="6">
    <w:abstractNumId w:val="3"/>
  </w:num>
  <w:num w:numId="7">
    <w:abstractNumId w:val="10"/>
  </w:num>
  <w:num w:numId="8">
    <w:abstractNumId w:val="13"/>
  </w:num>
  <w:num w:numId="9">
    <w:abstractNumId w:val="4"/>
  </w:num>
  <w:num w:numId="10">
    <w:abstractNumId w:val="8"/>
  </w:num>
  <w:num w:numId="11">
    <w:abstractNumId w:val="11"/>
  </w:num>
  <w:num w:numId="12">
    <w:abstractNumId w:val="7"/>
  </w:num>
  <w:num w:numId="13">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83E88"/>
    <w:rsid w:val="00012EDA"/>
    <w:rsid w:val="000167A8"/>
    <w:rsid w:val="00031F05"/>
    <w:rsid w:val="000522D6"/>
    <w:rsid w:val="000557AB"/>
    <w:rsid w:val="00061741"/>
    <w:rsid w:val="00070BFD"/>
    <w:rsid w:val="000806C0"/>
    <w:rsid w:val="00083B3D"/>
    <w:rsid w:val="00084AC3"/>
    <w:rsid w:val="00095DEE"/>
    <w:rsid w:val="000B37CA"/>
    <w:rsid w:val="000C4FAD"/>
    <w:rsid w:val="000C61D8"/>
    <w:rsid w:val="000E41B7"/>
    <w:rsid w:val="000F0DE8"/>
    <w:rsid w:val="000F6D48"/>
    <w:rsid w:val="000F7BEA"/>
    <w:rsid w:val="001070B6"/>
    <w:rsid w:val="00112C57"/>
    <w:rsid w:val="00123279"/>
    <w:rsid w:val="0012328A"/>
    <w:rsid w:val="001348EA"/>
    <w:rsid w:val="00143CA4"/>
    <w:rsid w:val="00157290"/>
    <w:rsid w:val="0017016B"/>
    <w:rsid w:val="00174F86"/>
    <w:rsid w:val="001936F9"/>
    <w:rsid w:val="001945F2"/>
    <w:rsid w:val="00194E92"/>
    <w:rsid w:val="00195F60"/>
    <w:rsid w:val="001A5D0B"/>
    <w:rsid w:val="001C6CB8"/>
    <w:rsid w:val="001C75FE"/>
    <w:rsid w:val="001D07FD"/>
    <w:rsid w:val="001D31E8"/>
    <w:rsid w:val="001E4B93"/>
    <w:rsid w:val="001F60F4"/>
    <w:rsid w:val="00207FF6"/>
    <w:rsid w:val="00216D87"/>
    <w:rsid w:val="0022321B"/>
    <w:rsid w:val="002266B9"/>
    <w:rsid w:val="002314AD"/>
    <w:rsid w:val="00236249"/>
    <w:rsid w:val="00247FC5"/>
    <w:rsid w:val="00271B82"/>
    <w:rsid w:val="00281903"/>
    <w:rsid w:val="00290246"/>
    <w:rsid w:val="002A4325"/>
    <w:rsid w:val="002B15C8"/>
    <w:rsid w:val="002C191D"/>
    <w:rsid w:val="002D3D17"/>
    <w:rsid w:val="002E1119"/>
    <w:rsid w:val="002E1A83"/>
    <w:rsid w:val="002E2420"/>
    <w:rsid w:val="002E53F1"/>
    <w:rsid w:val="002F14D8"/>
    <w:rsid w:val="002F243A"/>
    <w:rsid w:val="00305004"/>
    <w:rsid w:val="003167A7"/>
    <w:rsid w:val="00321169"/>
    <w:rsid w:val="00324643"/>
    <w:rsid w:val="003250F3"/>
    <w:rsid w:val="00355D5F"/>
    <w:rsid w:val="003610B1"/>
    <w:rsid w:val="00361725"/>
    <w:rsid w:val="00362E26"/>
    <w:rsid w:val="00365398"/>
    <w:rsid w:val="00386B69"/>
    <w:rsid w:val="00387403"/>
    <w:rsid w:val="00391C6F"/>
    <w:rsid w:val="00393B9C"/>
    <w:rsid w:val="003A4A9C"/>
    <w:rsid w:val="003A4F03"/>
    <w:rsid w:val="003A56FD"/>
    <w:rsid w:val="003A7666"/>
    <w:rsid w:val="003A7768"/>
    <w:rsid w:val="003D2859"/>
    <w:rsid w:val="003D3813"/>
    <w:rsid w:val="003D682F"/>
    <w:rsid w:val="003E2D8F"/>
    <w:rsid w:val="003F6CF9"/>
    <w:rsid w:val="00412BDA"/>
    <w:rsid w:val="00417E99"/>
    <w:rsid w:val="00427192"/>
    <w:rsid w:val="00427AF4"/>
    <w:rsid w:val="00433B90"/>
    <w:rsid w:val="00434932"/>
    <w:rsid w:val="00440485"/>
    <w:rsid w:val="0044107F"/>
    <w:rsid w:val="00460703"/>
    <w:rsid w:val="004641DF"/>
    <w:rsid w:val="00467DBB"/>
    <w:rsid w:val="0047084F"/>
    <w:rsid w:val="00473F41"/>
    <w:rsid w:val="00480FA5"/>
    <w:rsid w:val="00483E88"/>
    <w:rsid w:val="00494EF4"/>
    <w:rsid w:val="00495E7E"/>
    <w:rsid w:val="004A2234"/>
    <w:rsid w:val="004B04AA"/>
    <w:rsid w:val="004B7774"/>
    <w:rsid w:val="004C5AD5"/>
    <w:rsid w:val="004C741D"/>
    <w:rsid w:val="004D30B9"/>
    <w:rsid w:val="004E786C"/>
    <w:rsid w:val="00511366"/>
    <w:rsid w:val="005142DA"/>
    <w:rsid w:val="00517400"/>
    <w:rsid w:val="0052275A"/>
    <w:rsid w:val="00534959"/>
    <w:rsid w:val="00535150"/>
    <w:rsid w:val="0053627A"/>
    <w:rsid w:val="005539B4"/>
    <w:rsid w:val="0056443F"/>
    <w:rsid w:val="00587941"/>
    <w:rsid w:val="005904F2"/>
    <w:rsid w:val="005912E7"/>
    <w:rsid w:val="005961E4"/>
    <w:rsid w:val="005A7D9D"/>
    <w:rsid w:val="005C0537"/>
    <w:rsid w:val="005D0729"/>
    <w:rsid w:val="005E4187"/>
    <w:rsid w:val="005E6477"/>
    <w:rsid w:val="005F3B10"/>
    <w:rsid w:val="006031F1"/>
    <w:rsid w:val="00603E71"/>
    <w:rsid w:val="00626132"/>
    <w:rsid w:val="00636A14"/>
    <w:rsid w:val="00641315"/>
    <w:rsid w:val="0064600C"/>
    <w:rsid w:val="00660325"/>
    <w:rsid w:val="006622AE"/>
    <w:rsid w:val="00662FF6"/>
    <w:rsid w:val="00672BD7"/>
    <w:rsid w:val="00672FBE"/>
    <w:rsid w:val="00681DD4"/>
    <w:rsid w:val="0068400E"/>
    <w:rsid w:val="00685A23"/>
    <w:rsid w:val="00695E74"/>
    <w:rsid w:val="006B4257"/>
    <w:rsid w:val="006C6059"/>
    <w:rsid w:val="006E40A8"/>
    <w:rsid w:val="006F2F13"/>
    <w:rsid w:val="00704406"/>
    <w:rsid w:val="007078A7"/>
    <w:rsid w:val="007257AE"/>
    <w:rsid w:val="00746C74"/>
    <w:rsid w:val="00751D98"/>
    <w:rsid w:val="00751EFB"/>
    <w:rsid w:val="00751F8E"/>
    <w:rsid w:val="00762173"/>
    <w:rsid w:val="00794998"/>
    <w:rsid w:val="00797E8C"/>
    <w:rsid w:val="007B034E"/>
    <w:rsid w:val="007D4AB2"/>
    <w:rsid w:val="00803BB8"/>
    <w:rsid w:val="00821BF6"/>
    <w:rsid w:val="0082479C"/>
    <w:rsid w:val="0084623F"/>
    <w:rsid w:val="00851A09"/>
    <w:rsid w:val="008607C0"/>
    <w:rsid w:val="00863F43"/>
    <w:rsid w:val="00865E9F"/>
    <w:rsid w:val="00867BEA"/>
    <w:rsid w:val="0087251F"/>
    <w:rsid w:val="008829CC"/>
    <w:rsid w:val="00883083"/>
    <w:rsid w:val="00886A18"/>
    <w:rsid w:val="00891460"/>
    <w:rsid w:val="008939CC"/>
    <w:rsid w:val="008973D1"/>
    <w:rsid w:val="008A0181"/>
    <w:rsid w:val="008A19E4"/>
    <w:rsid w:val="008A1BD3"/>
    <w:rsid w:val="008D1BCF"/>
    <w:rsid w:val="008D6C83"/>
    <w:rsid w:val="008E08B6"/>
    <w:rsid w:val="008E39C7"/>
    <w:rsid w:val="008F4932"/>
    <w:rsid w:val="008F7BB4"/>
    <w:rsid w:val="00900651"/>
    <w:rsid w:val="00903BFE"/>
    <w:rsid w:val="00904AD9"/>
    <w:rsid w:val="009162E0"/>
    <w:rsid w:val="00917749"/>
    <w:rsid w:val="00922B05"/>
    <w:rsid w:val="00924F29"/>
    <w:rsid w:val="00936B0C"/>
    <w:rsid w:val="0095175E"/>
    <w:rsid w:val="00952650"/>
    <w:rsid w:val="0097018D"/>
    <w:rsid w:val="009717D3"/>
    <w:rsid w:val="009826D3"/>
    <w:rsid w:val="009829A4"/>
    <w:rsid w:val="00982BAF"/>
    <w:rsid w:val="00984E08"/>
    <w:rsid w:val="00986A50"/>
    <w:rsid w:val="0099106B"/>
    <w:rsid w:val="009A0838"/>
    <w:rsid w:val="009A2914"/>
    <w:rsid w:val="009B03BE"/>
    <w:rsid w:val="009B38EE"/>
    <w:rsid w:val="009C0579"/>
    <w:rsid w:val="009C4D94"/>
    <w:rsid w:val="009D3FB9"/>
    <w:rsid w:val="009E1980"/>
    <w:rsid w:val="009E3BC4"/>
    <w:rsid w:val="009E48F7"/>
    <w:rsid w:val="00A066EB"/>
    <w:rsid w:val="00A11CD0"/>
    <w:rsid w:val="00A13638"/>
    <w:rsid w:val="00A20314"/>
    <w:rsid w:val="00A2657D"/>
    <w:rsid w:val="00A30249"/>
    <w:rsid w:val="00A428CF"/>
    <w:rsid w:val="00A519D0"/>
    <w:rsid w:val="00A52981"/>
    <w:rsid w:val="00A60AB9"/>
    <w:rsid w:val="00A61753"/>
    <w:rsid w:val="00A63878"/>
    <w:rsid w:val="00A65590"/>
    <w:rsid w:val="00A66E8A"/>
    <w:rsid w:val="00A7195F"/>
    <w:rsid w:val="00A90ED6"/>
    <w:rsid w:val="00AA0D46"/>
    <w:rsid w:val="00AC327F"/>
    <w:rsid w:val="00AC39F8"/>
    <w:rsid w:val="00AC6849"/>
    <w:rsid w:val="00AD4B2E"/>
    <w:rsid w:val="00AD75C0"/>
    <w:rsid w:val="00AE2EED"/>
    <w:rsid w:val="00AF2638"/>
    <w:rsid w:val="00B00F37"/>
    <w:rsid w:val="00B01D28"/>
    <w:rsid w:val="00B034BA"/>
    <w:rsid w:val="00B04F69"/>
    <w:rsid w:val="00B052FA"/>
    <w:rsid w:val="00B20277"/>
    <w:rsid w:val="00B30EFA"/>
    <w:rsid w:val="00B32305"/>
    <w:rsid w:val="00B4063B"/>
    <w:rsid w:val="00B527C1"/>
    <w:rsid w:val="00B7152B"/>
    <w:rsid w:val="00B81029"/>
    <w:rsid w:val="00B81499"/>
    <w:rsid w:val="00B83405"/>
    <w:rsid w:val="00B86869"/>
    <w:rsid w:val="00B93A38"/>
    <w:rsid w:val="00BE06B5"/>
    <w:rsid w:val="00BE5FA4"/>
    <w:rsid w:val="00C0026F"/>
    <w:rsid w:val="00C01382"/>
    <w:rsid w:val="00C0763A"/>
    <w:rsid w:val="00C1051E"/>
    <w:rsid w:val="00C1082E"/>
    <w:rsid w:val="00C135A2"/>
    <w:rsid w:val="00C141CC"/>
    <w:rsid w:val="00C34866"/>
    <w:rsid w:val="00C37CFB"/>
    <w:rsid w:val="00C514C8"/>
    <w:rsid w:val="00C61AB6"/>
    <w:rsid w:val="00C67BF6"/>
    <w:rsid w:val="00C73703"/>
    <w:rsid w:val="00C7580A"/>
    <w:rsid w:val="00C84798"/>
    <w:rsid w:val="00C850BE"/>
    <w:rsid w:val="00C85C4E"/>
    <w:rsid w:val="00C9659F"/>
    <w:rsid w:val="00C96621"/>
    <w:rsid w:val="00C97E13"/>
    <w:rsid w:val="00CB1995"/>
    <w:rsid w:val="00CB4BE1"/>
    <w:rsid w:val="00CB5F18"/>
    <w:rsid w:val="00CC4A1D"/>
    <w:rsid w:val="00CE09AD"/>
    <w:rsid w:val="00CE4472"/>
    <w:rsid w:val="00CF3A00"/>
    <w:rsid w:val="00D031CD"/>
    <w:rsid w:val="00D060C7"/>
    <w:rsid w:val="00D06AFE"/>
    <w:rsid w:val="00D116CC"/>
    <w:rsid w:val="00D130AA"/>
    <w:rsid w:val="00D35085"/>
    <w:rsid w:val="00D4338A"/>
    <w:rsid w:val="00D62A78"/>
    <w:rsid w:val="00D65746"/>
    <w:rsid w:val="00D657D8"/>
    <w:rsid w:val="00D8667D"/>
    <w:rsid w:val="00D90546"/>
    <w:rsid w:val="00D951FB"/>
    <w:rsid w:val="00D9529C"/>
    <w:rsid w:val="00DB0440"/>
    <w:rsid w:val="00DB3863"/>
    <w:rsid w:val="00DB4DAB"/>
    <w:rsid w:val="00DD116B"/>
    <w:rsid w:val="00DE6C12"/>
    <w:rsid w:val="00DF68AB"/>
    <w:rsid w:val="00DF7F1D"/>
    <w:rsid w:val="00E2149F"/>
    <w:rsid w:val="00E22B4E"/>
    <w:rsid w:val="00E32AA3"/>
    <w:rsid w:val="00E348B2"/>
    <w:rsid w:val="00E374AC"/>
    <w:rsid w:val="00E54768"/>
    <w:rsid w:val="00E65AF7"/>
    <w:rsid w:val="00E81CB2"/>
    <w:rsid w:val="00EA3992"/>
    <w:rsid w:val="00EA6AD5"/>
    <w:rsid w:val="00EA7B70"/>
    <w:rsid w:val="00EB5A35"/>
    <w:rsid w:val="00ED3876"/>
    <w:rsid w:val="00ED458B"/>
    <w:rsid w:val="00EE4064"/>
    <w:rsid w:val="00EE564F"/>
    <w:rsid w:val="00EF0465"/>
    <w:rsid w:val="00EF22ED"/>
    <w:rsid w:val="00EF4863"/>
    <w:rsid w:val="00EF5307"/>
    <w:rsid w:val="00F017AD"/>
    <w:rsid w:val="00F034DB"/>
    <w:rsid w:val="00F03E6D"/>
    <w:rsid w:val="00F12AC4"/>
    <w:rsid w:val="00F15D62"/>
    <w:rsid w:val="00F16AED"/>
    <w:rsid w:val="00F2773A"/>
    <w:rsid w:val="00F4080C"/>
    <w:rsid w:val="00F421AD"/>
    <w:rsid w:val="00F43D35"/>
    <w:rsid w:val="00F4517F"/>
    <w:rsid w:val="00F51A31"/>
    <w:rsid w:val="00F5472B"/>
    <w:rsid w:val="00F57592"/>
    <w:rsid w:val="00F67088"/>
    <w:rsid w:val="00F738AF"/>
    <w:rsid w:val="00F90F67"/>
    <w:rsid w:val="00F95722"/>
    <w:rsid w:val="00FA2CFC"/>
    <w:rsid w:val="00FB374B"/>
    <w:rsid w:val="00FB3811"/>
    <w:rsid w:val="00FB6780"/>
    <w:rsid w:val="00FB7840"/>
    <w:rsid w:val="00FC146F"/>
    <w:rsid w:val="00FC6551"/>
    <w:rsid w:val="00FD60FA"/>
    <w:rsid w:val="00FD71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E746339-8F91-499D-B7CE-6FA99825A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3E88"/>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B83405"/>
    <w:pPr>
      <w:keepNext/>
      <w:jc w:val="center"/>
      <w:outlineLvl w:val="1"/>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3E88"/>
    <w:pPr>
      <w:ind w:left="720"/>
      <w:contextualSpacing/>
    </w:pPr>
  </w:style>
  <w:style w:type="paragraph" w:customStyle="1" w:styleId="Style4">
    <w:name w:val="Style4"/>
    <w:basedOn w:val="a"/>
    <w:rsid w:val="00483E88"/>
    <w:pPr>
      <w:widowControl w:val="0"/>
      <w:autoSpaceDE w:val="0"/>
      <w:autoSpaceDN w:val="0"/>
      <w:adjustRightInd w:val="0"/>
      <w:spacing w:line="220" w:lineRule="exact"/>
      <w:ind w:firstLine="514"/>
      <w:jc w:val="both"/>
    </w:pPr>
    <w:rPr>
      <w:sz w:val="24"/>
      <w:szCs w:val="24"/>
    </w:rPr>
  </w:style>
  <w:style w:type="paragraph" w:customStyle="1" w:styleId="Style3">
    <w:name w:val="Style3"/>
    <w:basedOn w:val="a"/>
    <w:rsid w:val="00483E88"/>
    <w:pPr>
      <w:widowControl w:val="0"/>
      <w:autoSpaceDE w:val="0"/>
      <w:autoSpaceDN w:val="0"/>
      <w:adjustRightInd w:val="0"/>
    </w:pPr>
    <w:rPr>
      <w:sz w:val="24"/>
      <w:szCs w:val="24"/>
    </w:rPr>
  </w:style>
  <w:style w:type="character" w:customStyle="1" w:styleId="FontStyle43">
    <w:name w:val="Font Style43"/>
    <w:basedOn w:val="a0"/>
    <w:rsid w:val="00483E88"/>
    <w:rPr>
      <w:rFonts w:ascii="Times New Roman" w:hAnsi="Times New Roman" w:cs="Times New Roman" w:hint="default"/>
      <w:sz w:val="18"/>
      <w:szCs w:val="18"/>
    </w:rPr>
  </w:style>
  <w:style w:type="paragraph" w:styleId="a4">
    <w:name w:val="Normal (Web)"/>
    <w:aliases w:val="Знак Знак,Знак Знак Знак Знак Знак Знак,Знак Знак Знак Знак Знак,Знак Знак Знак Знак,Знак Знак Знак"/>
    <w:basedOn w:val="a"/>
    <w:unhideWhenUsed/>
    <w:rsid w:val="00483E88"/>
    <w:pPr>
      <w:spacing w:after="75"/>
    </w:pPr>
    <w:rPr>
      <w:sz w:val="24"/>
      <w:szCs w:val="24"/>
    </w:rPr>
  </w:style>
  <w:style w:type="character" w:styleId="a5">
    <w:name w:val="Strong"/>
    <w:basedOn w:val="a0"/>
    <w:uiPriority w:val="22"/>
    <w:qFormat/>
    <w:rsid w:val="00483E88"/>
    <w:rPr>
      <w:b/>
      <w:bCs/>
    </w:rPr>
  </w:style>
  <w:style w:type="character" w:styleId="a6">
    <w:name w:val="Emphasis"/>
    <w:basedOn w:val="a0"/>
    <w:uiPriority w:val="20"/>
    <w:qFormat/>
    <w:rsid w:val="00483E88"/>
    <w:rPr>
      <w:i/>
      <w:iCs/>
    </w:rPr>
  </w:style>
  <w:style w:type="character" w:customStyle="1" w:styleId="20">
    <w:name w:val="Заголовок 2 Знак"/>
    <w:basedOn w:val="a0"/>
    <w:link w:val="2"/>
    <w:rsid w:val="00B83405"/>
    <w:rPr>
      <w:rFonts w:ascii="Times New Roman" w:eastAsia="Times New Roman" w:hAnsi="Times New Roman" w:cs="Times New Roman"/>
      <w:b/>
      <w:sz w:val="24"/>
      <w:szCs w:val="20"/>
      <w:lang w:eastAsia="ru-RU"/>
    </w:rPr>
  </w:style>
  <w:style w:type="table" w:styleId="a7">
    <w:name w:val="Table Grid"/>
    <w:basedOn w:val="a1"/>
    <w:uiPriority w:val="59"/>
    <w:rsid w:val="00B8340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ody Text Indent"/>
    <w:basedOn w:val="a"/>
    <w:link w:val="a9"/>
    <w:rsid w:val="008F4932"/>
    <w:pPr>
      <w:ind w:hanging="1080"/>
      <w:jc w:val="both"/>
    </w:pPr>
    <w:rPr>
      <w:sz w:val="24"/>
      <w:szCs w:val="24"/>
    </w:rPr>
  </w:style>
  <w:style w:type="character" w:customStyle="1" w:styleId="a9">
    <w:name w:val="Основной текст с отступом Знак"/>
    <w:basedOn w:val="a0"/>
    <w:link w:val="a8"/>
    <w:rsid w:val="008F4932"/>
    <w:rPr>
      <w:rFonts w:ascii="Times New Roman" w:eastAsia="Times New Roman" w:hAnsi="Times New Roman" w:cs="Times New Roman"/>
      <w:sz w:val="24"/>
      <w:szCs w:val="24"/>
      <w:lang w:eastAsia="ru-RU"/>
    </w:rPr>
  </w:style>
  <w:style w:type="paragraph" w:styleId="aa">
    <w:name w:val="No Spacing"/>
    <w:link w:val="ab"/>
    <w:uiPriority w:val="1"/>
    <w:qFormat/>
    <w:rsid w:val="008F4932"/>
    <w:pPr>
      <w:spacing w:after="0" w:line="240" w:lineRule="auto"/>
    </w:pPr>
    <w:rPr>
      <w:rFonts w:ascii="Times New Roman" w:eastAsia="Times New Roman" w:hAnsi="Times New Roman" w:cs="Times New Roman"/>
      <w:sz w:val="24"/>
      <w:szCs w:val="24"/>
      <w:lang w:eastAsia="ru-RU"/>
    </w:rPr>
  </w:style>
  <w:style w:type="paragraph" w:styleId="ac">
    <w:name w:val="Body Text"/>
    <w:basedOn w:val="a"/>
    <w:link w:val="ad"/>
    <w:uiPriority w:val="99"/>
    <w:semiHidden/>
    <w:unhideWhenUsed/>
    <w:rsid w:val="008F4932"/>
    <w:pPr>
      <w:shd w:val="clear" w:color="auto" w:fill="FFFFFF"/>
      <w:spacing w:after="120" w:line="350" w:lineRule="exact"/>
      <w:ind w:firstLine="672"/>
      <w:jc w:val="both"/>
    </w:pPr>
    <w:rPr>
      <w:sz w:val="24"/>
      <w:szCs w:val="24"/>
    </w:rPr>
  </w:style>
  <w:style w:type="character" w:customStyle="1" w:styleId="ad">
    <w:name w:val="Основной текст Знак"/>
    <w:basedOn w:val="a0"/>
    <w:link w:val="ac"/>
    <w:uiPriority w:val="99"/>
    <w:semiHidden/>
    <w:rsid w:val="008F4932"/>
    <w:rPr>
      <w:rFonts w:ascii="Times New Roman" w:eastAsia="Times New Roman" w:hAnsi="Times New Roman" w:cs="Times New Roman"/>
      <w:sz w:val="24"/>
      <w:szCs w:val="24"/>
      <w:shd w:val="clear" w:color="auto" w:fill="FFFFFF"/>
    </w:rPr>
  </w:style>
  <w:style w:type="character" w:customStyle="1" w:styleId="serp-urlitem">
    <w:name w:val="serp-url__item"/>
    <w:basedOn w:val="a0"/>
    <w:rsid w:val="008F4932"/>
  </w:style>
  <w:style w:type="paragraph" w:customStyle="1" w:styleId="Default">
    <w:name w:val="Default"/>
    <w:rsid w:val="008F493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0"/>
    <w:rsid w:val="008F4932"/>
  </w:style>
  <w:style w:type="character" w:styleId="ae">
    <w:name w:val="Intense Emphasis"/>
    <w:basedOn w:val="a0"/>
    <w:uiPriority w:val="21"/>
    <w:qFormat/>
    <w:rsid w:val="00936B0C"/>
    <w:rPr>
      <w:b/>
      <w:bCs/>
      <w:i/>
      <w:iCs/>
      <w:color w:val="4F81BD" w:themeColor="accent1"/>
    </w:rPr>
  </w:style>
  <w:style w:type="paragraph" w:styleId="af">
    <w:name w:val="header"/>
    <w:basedOn w:val="a"/>
    <w:link w:val="af0"/>
    <w:uiPriority w:val="99"/>
    <w:semiHidden/>
    <w:unhideWhenUsed/>
    <w:rsid w:val="00936B0C"/>
    <w:pPr>
      <w:tabs>
        <w:tab w:val="center" w:pos="4677"/>
        <w:tab w:val="right" w:pos="9355"/>
      </w:tabs>
    </w:pPr>
    <w:rPr>
      <w:rFonts w:asciiTheme="minorHAnsi" w:eastAsiaTheme="minorEastAsia" w:hAnsiTheme="minorHAnsi" w:cstheme="minorBidi"/>
      <w:sz w:val="22"/>
      <w:szCs w:val="22"/>
    </w:rPr>
  </w:style>
  <w:style w:type="character" w:customStyle="1" w:styleId="af0">
    <w:name w:val="Верхний колонтитул Знак"/>
    <w:basedOn w:val="a0"/>
    <w:link w:val="af"/>
    <w:uiPriority w:val="99"/>
    <w:semiHidden/>
    <w:rsid w:val="00936B0C"/>
    <w:rPr>
      <w:rFonts w:eastAsiaTheme="minorEastAsia"/>
      <w:lang w:eastAsia="ru-RU"/>
    </w:rPr>
  </w:style>
  <w:style w:type="paragraph" w:styleId="af1">
    <w:name w:val="footer"/>
    <w:basedOn w:val="a"/>
    <w:link w:val="af2"/>
    <w:uiPriority w:val="99"/>
    <w:unhideWhenUsed/>
    <w:rsid w:val="00936B0C"/>
    <w:pPr>
      <w:tabs>
        <w:tab w:val="center" w:pos="4677"/>
        <w:tab w:val="right" w:pos="9355"/>
      </w:tabs>
    </w:pPr>
    <w:rPr>
      <w:rFonts w:asciiTheme="minorHAnsi" w:eastAsiaTheme="minorEastAsia" w:hAnsiTheme="minorHAnsi" w:cstheme="minorBidi"/>
      <w:sz w:val="22"/>
      <w:szCs w:val="22"/>
    </w:rPr>
  </w:style>
  <w:style w:type="character" w:customStyle="1" w:styleId="af2">
    <w:name w:val="Нижний колонтитул Знак"/>
    <w:basedOn w:val="a0"/>
    <w:link w:val="af1"/>
    <w:uiPriority w:val="99"/>
    <w:rsid w:val="00936B0C"/>
    <w:rPr>
      <w:rFonts w:eastAsiaTheme="minorEastAsia"/>
      <w:lang w:eastAsia="ru-RU"/>
    </w:rPr>
  </w:style>
  <w:style w:type="paragraph" w:customStyle="1" w:styleId="ConsPlusNormal">
    <w:name w:val="ConsPlusNormal"/>
    <w:rsid w:val="001945F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HTML">
    <w:name w:val="HTML Preformatted"/>
    <w:basedOn w:val="a"/>
    <w:link w:val="HTML0"/>
    <w:rsid w:val="002C1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eastAsia="zh-CN"/>
    </w:rPr>
  </w:style>
  <w:style w:type="character" w:customStyle="1" w:styleId="HTML0">
    <w:name w:val="Стандартный HTML Знак"/>
    <w:basedOn w:val="a0"/>
    <w:link w:val="HTML"/>
    <w:rsid w:val="002C191D"/>
    <w:rPr>
      <w:rFonts w:ascii="Courier New" w:eastAsia="Times New Roman" w:hAnsi="Courier New" w:cs="Courier New"/>
      <w:sz w:val="20"/>
      <w:szCs w:val="20"/>
      <w:lang w:eastAsia="zh-CN"/>
    </w:rPr>
  </w:style>
  <w:style w:type="paragraph" w:styleId="af3">
    <w:name w:val="footnote text"/>
    <w:aliases w:val="Основной текст с отступом1,Основной текст с отступом11,Body Text Indent,Знак1,Body Text Indent1"/>
    <w:basedOn w:val="a"/>
    <w:link w:val="af4"/>
    <w:unhideWhenUsed/>
    <w:rsid w:val="002C191D"/>
    <w:rPr>
      <w:rFonts w:asciiTheme="minorHAnsi" w:eastAsiaTheme="minorEastAsia" w:hAnsiTheme="minorHAnsi" w:cstheme="minorBidi"/>
    </w:rPr>
  </w:style>
  <w:style w:type="character" w:customStyle="1" w:styleId="af4">
    <w:name w:val="Текст сноски Знак"/>
    <w:aliases w:val="Основной текст с отступом1 Знак,Основной текст с отступом11 Знак,Body Text Indent Знак,Знак1 Знак,Body Text Indent1 Знак"/>
    <w:basedOn w:val="a0"/>
    <w:link w:val="af3"/>
    <w:rsid w:val="002C191D"/>
    <w:rPr>
      <w:rFonts w:eastAsiaTheme="minorEastAsia"/>
      <w:sz w:val="20"/>
      <w:szCs w:val="20"/>
      <w:lang w:eastAsia="ru-RU"/>
    </w:rPr>
  </w:style>
  <w:style w:type="character" w:styleId="af5">
    <w:name w:val="footnote reference"/>
    <w:basedOn w:val="a0"/>
    <w:uiPriority w:val="99"/>
    <w:unhideWhenUsed/>
    <w:rsid w:val="002C191D"/>
    <w:rPr>
      <w:vertAlign w:val="superscript"/>
    </w:rPr>
  </w:style>
  <w:style w:type="paragraph" w:styleId="af6">
    <w:name w:val="caption"/>
    <w:basedOn w:val="a"/>
    <w:qFormat/>
    <w:rsid w:val="00904AD9"/>
    <w:pPr>
      <w:jc w:val="center"/>
    </w:pPr>
    <w:rPr>
      <w:sz w:val="24"/>
    </w:rPr>
  </w:style>
  <w:style w:type="character" w:customStyle="1" w:styleId="ab">
    <w:name w:val="Без интервала Знак"/>
    <w:basedOn w:val="a0"/>
    <w:link w:val="aa"/>
    <w:uiPriority w:val="1"/>
    <w:rsid w:val="00B01D28"/>
    <w:rPr>
      <w:rFonts w:ascii="Times New Roman" w:eastAsia="Times New Roman" w:hAnsi="Times New Roman" w:cs="Times New Roman"/>
      <w:sz w:val="24"/>
      <w:szCs w:val="24"/>
      <w:lang w:eastAsia="ru-RU"/>
    </w:rPr>
  </w:style>
  <w:style w:type="paragraph" w:styleId="af7">
    <w:name w:val="Balloon Text"/>
    <w:basedOn w:val="a"/>
    <w:link w:val="af8"/>
    <w:uiPriority w:val="99"/>
    <w:semiHidden/>
    <w:unhideWhenUsed/>
    <w:rsid w:val="00B01D28"/>
    <w:pPr>
      <w:ind w:firstLine="709"/>
      <w:jc w:val="both"/>
    </w:pPr>
    <w:rPr>
      <w:rFonts w:ascii="Tahoma" w:eastAsiaTheme="minorEastAsia" w:hAnsi="Tahoma" w:cs="Tahoma"/>
      <w:sz w:val="16"/>
      <w:szCs w:val="16"/>
    </w:rPr>
  </w:style>
  <w:style w:type="character" w:customStyle="1" w:styleId="af8">
    <w:name w:val="Текст выноски Знак"/>
    <w:basedOn w:val="a0"/>
    <w:link w:val="af7"/>
    <w:uiPriority w:val="99"/>
    <w:semiHidden/>
    <w:rsid w:val="00B01D28"/>
    <w:rPr>
      <w:rFonts w:ascii="Tahoma" w:eastAsiaTheme="minorEastAsia" w:hAnsi="Tahoma" w:cs="Tahoma"/>
      <w:sz w:val="16"/>
      <w:szCs w:val="16"/>
      <w:lang w:eastAsia="ru-RU"/>
    </w:rPr>
  </w:style>
  <w:style w:type="character" w:customStyle="1" w:styleId="c5">
    <w:name w:val="c5"/>
    <w:basedOn w:val="a0"/>
    <w:rsid w:val="00B01D28"/>
  </w:style>
  <w:style w:type="paragraph" w:customStyle="1" w:styleId="14TexstOSNOVA1012">
    <w:name w:val="14TexstOSNOVA_10/12"/>
    <w:basedOn w:val="a"/>
    <w:uiPriority w:val="99"/>
    <w:rsid w:val="00EE564F"/>
    <w:pPr>
      <w:autoSpaceDE w:val="0"/>
      <w:autoSpaceDN w:val="0"/>
      <w:adjustRightInd w:val="0"/>
      <w:spacing w:line="240" w:lineRule="atLeast"/>
      <w:ind w:firstLine="340"/>
      <w:jc w:val="both"/>
      <w:textAlignment w:val="center"/>
    </w:pPr>
    <w:rPr>
      <w:rFonts w:ascii="PragmaticaC" w:hAnsi="PragmaticaC" w:cs="PragmaticaC"/>
      <w:color w:val="000000"/>
    </w:rPr>
  </w:style>
  <w:style w:type="paragraph" w:customStyle="1" w:styleId="af9">
    <w:name w:val="А ОСН ТЕКСТ"/>
    <w:basedOn w:val="a"/>
    <w:link w:val="afa"/>
    <w:rsid w:val="00EE564F"/>
    <w:pPr>
      <w:spacing w:line="360" w:lineRule="auto"/>
      <w:ind w:firstLine="454"/>
      <w:jc w:val="both"/>
    </w:pPr>
    <w:rPr>
      <w:rFonts w:eastAsia="Arial Unicode MS"/>
      <w:caps/>
      <w:color w:val="000000"/>
      <w:kern w:val="1"/>
      <w:sz w:val="28"/>
      <w:szCs w:val="28"/>
      <w:lang w:eastAsia="en-US"/>
    </w:rPr>
  </w:style>
  <w:style w:type="character" w:customStyle="1" w:styleId="afa">
    <w:name w:val="А ОСН ТЕКСТ Знак"/>
    <w:link w:val="af9"/>
    <w:rsid w:val="00EE564F"/>
    <w:rPr>
      <w:rFonts w:ascii="Times New Roman" w:eastAsia="Arial Unicode MS" w:hAnsi="Times New Roman" w:cs="Times New Roman"/>
      <w:caps/>
      <w:color w:val="000000"/>
      <w:kern w:val="1"/>
      <w:sz w:val="28"/>
      <w:szCs w:val="28"/>
    </w:rPr>
  </w:style>
  <w:style w:type="character" w:styleId="afb">
    <w:name w:val="line number"/>
    <w:basedOn w:val="a0"/>
    <w:uiPriority w:val="99"/>
    <w:semiHidden/>
    <w:unhideWhenUsed/>
    <w:rsid w:val="00362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005122">
      <w:bodyDiv w:val="1"/>
      <w:marLeft w:val="0"/>
      <w:marRight w:val="0"/>
      <w:marTop w:val="0"/>
      <w:marBottom w:val="0"/>
      <w:divBdr>
        <w:top w:val="none" w:sz="0" w:space="0" w:color="auto"/>
        <w:left w:val="none" w:sz="0" w:space="0" w:color="auto"/>
        <w:bottom w:val="none" w:sz="0" w:space="0" w:color="auto"/>
        <w:right w:val="none" w:sz="0" w:space="0" w:color="auto"/>
      </w:divBdr>
    </w:div>
    <w:div w:id="681396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4B717-3524-430B-B7DD-2A4C30685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20</Pages>
  <Words>5551</Words>
  <Characters>31641</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37118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Admin</cp:lastModifiedBy>
  <cp:revision>12</cp:revision>
  <cp:lastPrinted>2024-09-19T06:21:00Z</cp:lastPrinted>
  <dcterms:created xsi:type="dcterms:W3CDTF">2020-08-31T18:02:00Z</dcterms:created>
  <dcterms:modified xsi:type="dcterms:W3CDTF">2024-11-09T05:38:00Z</dcterms:modified>
</cp:coreProperties>
</file>