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A" w:rsidRPr="0049283C" w:rsidRDefault="00184202" w:rsidP="0073579A">
      <w:pPr>
        <w:spacing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8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приказу </w:t>
      </w:r>
    </w:p>
    <w:p w:rsidR="00225386" w:rsidRPr="0049283C" w:rsidRDefault="00184202" w:rsidP="0073579A">
      <w:pPr>
        <w:spacing w:before="0" w:before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83C">
        <w:rPr>
          <w:rFonts w:hAnsi="Times New Roman" w:cs="Times New Roman"/>
          <w:color w:val="000000"/>
          <w:sz w:val="24"/>
          <w:szCs w:val="24"/>
          <w:lang w:val="ru-RU"/>
        </w:rPr>
        <w:t>от «_</w:t>
      </w:r>
      <w:r w:rsidR="009412DE" w:rsidRPr="004928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486207" w:rsidRPr="004928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3</w:t>
      </w:r>
      <w:r w:rsidRPr="0049283C">
        <w:rPr>
          <w:rFonts w:hAnsi="Times New Roman" w:cs="Times New Roman"/>
          <w:color w:val="000000"/>
          <w:sz w:val="24"/>
          <w:szCs w:val="24"/>
          <w:lang w:val="ru-RU"/>
        </w:rPr>
        <w:t>»__</w:t>
      </w:r>
      <w:r w:rsidR="009412DE" w:rsidRPr="004928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09</w:t>
      </w:r>
      <w:r w:rsidRPr="0049283C">
        <w:rPr>
          <w:rFonts w:hAnsi="Times New Roman" w:cs="Times New Roman"/>
          <w:color w:val="000000"/>
          <w:sz w:val="24"/>
          <w:szCs w:val="24"/>
          <w:lang w:val="ru-RU"/>
        </w:rPr>
        <w:t>_202</w:t>
      </w:r>
      <w:r w:rsidR="00486207" w:rsidRPr="004928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9283C">
        <w:rPr>
          <w:rFonts w:hAnsi="Times New Roman" w:cs="Times New Roman"/>
          <w:color w:val="000000"/>
          <w:sz w:val="24"/>
          <w:szCs w:val="24"/>
          <w:lang w:val="ru-RU"/>
        </w:rPr>
        <w:t xml:space="preserve"> № _</w:t>
      </w:r>
      <w:r w:rsidR="00486207" w:rsidRPr="004928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610</w:t>
      </w:r>
      <w:r w:rsidR="009412DE" w:rsidRPr="004928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-о</w:t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проектной деятельности обучающихся</w:t>
      </w:r>
      <w:r w:rsidR="00184202" w:rsidRPr="00492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ЛГ МАОУ «СОШ № 1»</w:t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проектной деятельности обучающихся регулирует организационные вопросы проектной деятельности обучающихся, которая является составной частью образовательного процесса в </w:t>
      </w:r>
      <w:r w:rsidR="00184202">
        <w:rPr>
          <w:rFonts w:hAnsi="Times New Roman" w:cs="Times New Roman"/>
          <w:color w:val="000000"/>
          <w:sz w:val="24"/>
          <w:szCs w:val="24"/>
          <w:lang w:val="ru-RU"/>
        </w:rPr>
        <w:t>ЛГ МАОУ «СОШ № 1»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и осуществляется в рамках урочной и внеурочной деятельности.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225386" w:rsidRPr="00184202" w:rsidRDefault="009E0594" w:rsidP="007357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225386" w:rsidRPr="00184202" w:rsidRDefault="009E0594" w:rsidP="007357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1015;</w:t>
      </w:r>
    </w:p>
    <w:p w:rsidR="001A09B6" w:rsidRDefault="001A09B6" w:rsidP="007357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9B6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6 октября 2009 г. N 373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09B6" w:rsidRPr="001A09B6" w:rsidRDefault="001A09B6" w:rsidP="007357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9B6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6939F6" w:rsidRPr="006939F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939F6" w:rsidRPr="006939F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 от 31 мая 2021 г. № 286</w:t>
      </w:r>
    </w:p>
    <w:p w:rsidR="00225386" w:rsidRPr="001B3159" w:rsidRDefault="009E0594" w:rsidP="007357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 от 17.12.2010 № 1897</w:t>
      </w:r>
      <w:r w:rsidR="006939F6" w:rsidRPr="001B31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9F6" w:rsidRPr="001B3159" w:rsidRDefault="006939F6" w:rsidP="007357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 мая 2021 г. № 287</w:t>
      </w:r>
    </w:p>
    <w:p w:rsidR="00225386" w:rsidRPr="001B3159" w:rsidRDefault="009E0594" w:rsidP="0073579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</w:t>
      </w:r>
      <w:r w:rsidR="001B3159"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413</w:t>
      </w:r>
      <w:r w:rsidR="00D5728B" w:rsidRPr="001B31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728B" w:rsidRPr="001B3159" w:rsidRDefault="00D5728B" w:rsidP="001B3159">
      <w:pPr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1B3159" w:rsidRPr="001B3159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="001B3159" w:rsidRPr="001B3159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</w:t>
      </w:r>
      <w:proofErr w:type="gramStart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>Федерации  от</w:t>
      </w:r>
      <w:proofErr w:type="gramEnd"/>
      <w:r w:rsidRPr="001B3159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г. № 413»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1.3. Школа планирует и организует 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учебно-исследовательскую и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проектную деятельность в рамках основных образовательных программ 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начального,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и среднего общего образования (далее – ООП 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НОО, </w:t>
      </w:r>
      <w:r w:rsidR="00B67095"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ООП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ООО и </w:t>
      </w:r>
      <w:r w:rsidR="00B67095"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ООП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СОО).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1.4. Организация проектной деятельности осуществляется на основе требований ФГОС к предметным и </w:t>
      </w:r>
      <w:proofErr w:type="spell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результатам обучающихся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, формированию функциональной грамотности </w:t>
      </w:r>
      <w:proofErr w:type="spellStart"/>
      <w:r w:rsidR="00B67095">
        <w:rPr>
          <w:rFonts w:hAnsi="Times New Roman" w:cs="Times New Roman"/>
          <w:color w:val="000000"/>
          <w:sz w:val="24"/>
          <w:szCs w:val="24"/>
          <w:lang w:val="ru-RU"/>
        </w:rPr>
        <w:t>обучающися</w:t>
      </w:r>
      <w:proofErr w:type="spell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 Индивидуальный проект представляет собой особую форму организации деятельности обучающихся – учебное исследование или учебный проект.</w:t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проектной деятельности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Обучающиеся выполняют 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групповой или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 (обучающиеся 10-х классов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– индивидуальный проект)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 представляют его на защиту перед школьной комиссией.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2.2. Выполнение обучающимися индивидуального проекта не исключает их участие в групповых проектах.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2.3. Индивидуальные и групповые проекты выполняются обучающимися самостоятельно под руководством учителя (</w:t>
      </w:r>
      <w:proofErr w:type="spell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) по выбранной теме в рамках одного или нескольких изучаемых учебных предметов, курсов</w:t>
      </w:r>
      <w:r w:rsidR="00B67095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в любой избранной области деятельности:</w:t>
      </w:r>
    </w:p>
    <w:p w:rsidR="00B67095" w:rsidRPr="00184202" w:rsidRDefault="00B67095" w:rsidP="00B6709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1 - 4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-х классов – исследовательской, информационной, социальной, игровой, творческой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конструкторской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5386" w:rsidRPr="00184202" w:rsidRDefault="009E0594" w:rsidP="0073579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5–9-х классов – исследовательской, инженерной, прикладной, информационной, социальной, игровой, творческой;</w:t>
      </w:r>
    </w:p>
    <w:p w:rsidR="006C43D5" w:rsidRPr="00184202" w:rsidRDefault="009E0594" w:rsidP="006C43D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10–11-х классов – 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социально</w:t>
      </w:r>
      <w:r w:rsidR="006C43D5">
        <w:rPr>
          <w:rStyle w:val="11"/>
          <w:rFonts w:cs="Times New Roman"/>
          <w:color w:val="000000"/>
          <w:sz w:val="24"/>
          <w:szCs w:val="24"/>
          <w:lang w:val="ru-RU"/>
        </w:rPr>
        <w:t>й, (включая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 xml:space="preserve"> бизнес-проектирование</w:t>
      </w:r>
      <w:r w:rsidR="006C43D5">
        <w:rPr>
          <w:rStyle w:val="11"/>
          <w:rFonts w:cs="Times New Roman"/>
          <w:color w:val="000000"/>
          <w:sz w:val="24"/>
          <w:szCs w:val="24"/>
          <w:lang w:val="ru-RU"/>
        </w:rPr>
        <w:t>)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; исследовательско</w:t>
      </w:r>
      <w:r w:rsidR="006C43D5">
        <w:rPr>
          <w:rStyle w:val="11"/>
          <w:rFonts w:cs="Times New Roman"/>
          <w:color w:val="000000"/>
          <w:sz w:val="24"/>
          <w:szCs w:val="24"/>
          <w:lang w:val="ru-RU"/>
        </w:rPr>
        <w:t>й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;</w:t>
      </w:r>
      <w:r w:rsidR="006C43D5" w:rsidRPr="006C43D5">
        <w:rPr>
          <w:rStyle w:val="11"/>
          <w:color w:val="000000"/>
          <w:sz w:val="24"/>
          <w:szCs w:val="24"/>
          <w:lang w:val="ru-RU"/>
        </w:rPr>
        <w:t xml:space="preserve"> 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инженерно-конструкторско</w:t>
      </w:r>
      <w:r w:rsidR="006C43D5">
        <w:rPr>
          <w:rStyle w:val="11"/>
          <w:rFonts w:cs="Times New Roman"/>
          <w:color w:val="000000"/>
          <w:sz w:val="24"/>
          <w:szCs w:val="24"/>
          <w:lang w:val="ru-RU"/>
        </w:rPr>
        <w:t>й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;</w:t>
      </w:r>
      <w:r w:rsidR="006C43D5" w:rsidRPr="006C43D5">
        <w:rPr>
          <w:rStyle w:val="11"/>
          <w:color w:val="000000"/>
          <w:sz w:val="24"/>
          <w:szCs w:val="24"/>
          <w:lang w:val="ru-RU"/>
        </w:rPr>
        <w:t xml:space="preserve"> 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информационно</w:t>
      </w:r>
      <w:r w:rsidR="006C43D5">
        <w:rPr>
          <w:rStyle w:val="11"/>
          <w:rFonts w:cs="Times New Roman"/>
          <w:color w:val="000000"/>
          <w:sz w:val="24"/>
          <w:szCs w:val="24"/>
          <w:lang w:val="ru-RU"/>
        </w:rPr>
        <w:t>й</w:t>
      </w:r>
      <w:r w:rsidR="006C43D5" w:rsidRPr="006C43D5">
        <w:rPr>
          <w:rStyle w:val="11"/>
          <w:rFonts w:cs="Times New Roman"/>
          <w:color w:val="000000"/>
          <w:sz w:val="24"/>
          <w:szCs w:val="24"/>
          <w:lang w:val="ru-RU"/>
        </w:rPr>
        <w:t>; творческо</w:t>
      </w:r>
      <w:r w:rsidR="006C43D5">
        <w:rPr>
          <w:rStyle w:val="11"/>
          <w:rFonts w:cs="Times New Roman"/>
          <w:color w:val="000000"/>
          <w:sz w:val="24"/>
          <w:szCs w:val="24"/>
          <w:lang w:val="ru-RU"/>
        </w:rPr>
        <w:t>й, иной.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2.4. Руководство проектной деятельностью обучающихся осуществляют педагогические работники, назначенные приказом директора (далее – руководители проектов).</w:t>
      </w:r>
    </w:p>
    <w:p w:rsidR="00225386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Руководители проектов:</w:t>
      </w:r>
    </w:p>
    <w:p w:rsidR="00225386" w:rsidRPr="00184202" w:rsidRDefault="009E0594" w:rsidP="007357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формулируют совместно с обучающимися темы, предлагаемые для выполнения обучающимися;</w:t>
      </w:r>
    </w:p>
    <w:p w:rsidR="00225386" w:rsidRPr="00184202" w:rsidRDefault="009E0594" w:rsidP="007357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организуют очно и дистанционно индивидуальные и групповые консультации для обучающихся в процессе выполнения проектов (как плановые, так и по запросам обучающихся), осуществляют контроль деятельности обучающихся и несут ответственность за качество представляемых на защиту работ;</w:t>
      </w:r>
    </w:p>
    <w:p w:rsidR="00225386" w:rsidRPr="00184202" w:rsidRDefault="009E0594" w:rsidP="0073579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проводят индивидуальные консультации с обучающимися, представляющими свои проекты на конкурсы разного уровня. Для участия проектной работы в конкурсных мероприятиях разного уровня (муниципальных, окружных, региональных, федеральных) руководителем проекта организуется оформление сопровождающей документации, предусмотренной форматом данного конкурса, и согласовывается с директором школы.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2.6. Обучающиеся самостоятельно выбирают тему проекта и согласуют ее с руководителем проекта.</w:t>
      </w:r>
    </w:p>
    <w:p w:rsidR="00225386" w:rsidRPr="00184202" w:rsidRDefault="009E0594" w:rsidP="00735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Обучающиеся самостоятельно определяют цель (продукт) проектной работы и ее жанровые особенности, согласуют с руководителем проекта план-график выполнения проекта.</w:t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к проекту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3.1. Результаты проектной работы оформляются в</w:t>
      </w:r>
      <w:r w:rsidR="00AE67A6">
        <w:rPr>
          <w:rFonts w:hAnsi="Times New Roman" w:cs="Times New Roman"/>
          <w:color w:val="000000"/>
          <w:sz w:val="24"/>
          <w:szCs w:val="24"/>
          <w:lang w:val="ru-RU"/>
        </w:rPr>
        <w:t xml:space="preserve"> виде презентации, индивидуальных - в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письменном виде со следующей структурой:</w:t>
      </w:r>
    </w:p>
    <w:p w:rsidR="00225386" w:rsidRDefault="009E0594" w:rsidP="008B5E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титульный лист (по образцу согласно приложению </w:t>
      </w:r>
      <w:r>
        <w:rPr>
          <w:rFonts w:hAnsi="Times New Roman" w:cs="Times New Roman"/>
          <w:color w:val="000000"/>
          <w:sz w:val="24"/>
          <w:szCs w:val="24"/>
        </w:rPr>
        <w:t xml:space="preserve">1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25386" w:rsidRDefault="009E0594" w:rsidP="008B5E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оглавление;</w:t>
      </w:r>
    </w:p>
    <w:p w:rsidR="00225386" w:rsidRDefault="009E0594" w:rsidP="008B5E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введение;</w:t>
      </w:r>
    </w:p>
    <w:p w:rsidR="00225386" w:rsidRDefault="009E0594" w:rsidP="008B5E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 часть;</w:t>
      </w:r>
    </w:p>
    <w:p w:rsidR="00225386" w:rsidRDefault="009E0594" w:rsidP="008B5E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заключение;</w:t>
      </w:r>
    </w:p>
    <w:p w:rsidR="00225386" w:rsidRDefault="009E0594" w:rsidP="008B5E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литературы (библиографический список);</w:t>
      </w:r>
    </w:p>
    <w:p w:rsidR="00225386" w:rsidRDefault="009E0594" w:rsidP="008B5E9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приложения.</w:t>
      </w:r>
    </w:p>
    <w:p w:rsidR="00225386" w:rsidRPr="00184202" w:rsidRDefault="009E05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3.2. Введение должно включать в себя:</w:t>
      </w:r>
    </w:p>
    <w:p w:rsidR="00225386" w:rsidRDefault="009E0594" w:rsidP="008B5E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5386" w:rsidRDefault="009E0594" w:rsidP="008B5E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 актуальности темы;</w:t>
      </w:r>
    </w:p>
    <w:p w:rsidR="00225386" w:rsidRPr="00184202" w:rsidRDefault="009E0594" w:rsidP="008B5E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описание степени изученности данного вопроса;</w:t>
      </w:r>
    </w:p>
    <w:p w:rsidR="00225386" w:rsidRDefault="009E0594" w:rsidP="008B5E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5386" w:rsidRDefault="009E0594" w:rsidP="008B5E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целей и задач;</w:t>
      </w:r>
    </w:p>
    <w:p w:rsidR="00225386" w:rsidRPr="00184202" w:rsidRDefault="009E0594" w:rsidP="008B5E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описание необходимых ресурсов, в том числе краткий обзор используемой литературы и источников;</w:t>
      </w:r>
    </w:p>
    <w:p w:rsidR="00225386" w:rsidRPr="00184202" w:rsidRDefault="009E0594" w:rsidP="008B5E9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описание собственного опыта работы в решении избранной проблемы.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3.3. Основная часть письменной работы делится на главы и должна содержать информацию, собранную и обработанную в ходе создания проекта, в том числе:</w:t>
      </w:r>
    </w:p>
    <w:p w:rsidR="00225386" w:rsidRDefault="009E0594" w:rsidP="008B5E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5386" w:rsidRDefault="009E0594" w:rsidP="008B5E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характеристику методов решения проблемы;</w:t>
      </w:r>
    </w:p>
    <w:p w:rsidR="00225386" w:rsidRPr="00184202" w:rsidRDefault="009E0594" w:rsidP="008B5E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сравнение известных автору ранее существующих и предлагаемых методов решения;</w:t>
      </w:r>
    </w:p>
    <w:p w:rsidR="00225386" w:rsidRPr="00184202" w:rsidRDefault="009E0594" w:rsidP="008B5E9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3.4. 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проекта.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3.5. В списке используемых источников указываются публикации, издания и другие источники, использованные автором. Каждый источник оформляется следующим образом: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фамилия, инициалы автора; название издания; выходные данные издательства; год издания; номер выпуска (если издание периодическое); количество страниц.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Все источники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</w:p>
    <w:p w:rsidR="00225386" w:rsidRDefault="009E0594" w:rsidP="008B5E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постановления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5386" w:rsidRDefault="009E0594" w:rsidP="008B5E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официальные справочники;</w:t>
      </w:r>
    </w:p>
    <w:p w:rsidR="00225386" w:rsidRDefault="009E0594" w:rsidP="008B5E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художественные произведения;</w:t>
      </w:r>
    </w:p>
    <w:p w:rsidR="00225386" w:rsidRDefault="009E0594" w:rsidP="008B5E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специальная литература;</w:t>
      </w:r>
    </w:p>
    <w:p w:rsidR="00225386" w:rsidRDefault="009E0594" w:rsidP="008B5E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периодические издания;</w:t>
      </w:r>
    </w:p>
    <w:p w:rsidR="00225386" w:rsidRDefault="009E0594" w:rsidP="008B5E9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интернет-источники.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3.6. Основной текст письменной работы печатается на страницах белой бумаги формата А4. Шрифт –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, размер – 12 </w:t>
      </w:r>
      <w:proofErr w:type="spell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пт</w:t>
      </w:r>
      <w:proofErr w:type="spell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, межстрочный интервал – 1,5. Поля: слева – 25 мм, справа – 10 мм, снизу и сверху – 20 мм.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Допустимо рукописное оформление отдельных фрагментов (формулы, чертежный материал и т. п.),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выполняются черной пастой (тушью).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3.7. Общий объем текста работы – от 5 до 20 печатных страниц (не считая титульного листа). Приложения могут занимать до пяти дополнительных страниц. Приложения должны быть пронумерованы и озаглавлены.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3.8. Работа и приложения скрепляются вместе с титульным листом (рекомендуются скоросшиватели или пластиковые файлы).</w:t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защиты проекта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4.1. Публичная защита индивидуального или группового проекта проводится лично автором (авторами) в устной форме на заседании школьной комиссии.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4.2. Даты защиты проектов определяет школьная комиссия по рассмотрению и оценке проектов обучающихся, они утверждаются директором не позднее чем за месяц до дня защиты.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4.3. На публичной защите проекта обучающийся рассказывает:</w:t>
      </w:r>
    </w:p>
    <w:p w:rsidR="00225386" w:rsidRDefault="009E0594" w:rsidP="008B5E9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5386" w:rsidRPr="00184202" w:rsidRDefault="009E0594" w:rsidP="008B5E9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положительных эффектах от реализации проекта, важных как для самого автора, так и для других людей;</w:t>
      </w:r>
    </w:p>
    <w:p w:rsidR="00225386" w:rsidRPr="00184202" w:rsidRDefault="009E0594" w:rsidP="008B5E9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ресурсах (материальных и нематериальных), необходимых для реализации проекта, возможных источниках ресурсов;</w:t>
      </w:r>
    </w:p>
    <w:p w:rsidR="00225386" w:rsidRPr="00184202" w:rsidRDefault="009E0594" w:rsidP="008B5E9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рисках реализации проекта и сложностях, которые ожидают при реализации данного проекта.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 w:rsidR="00AE67A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Продолжительность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не должна превышать 10 минут. После завершения выступления автор проектной работы отвечает на вопросы членов школьной комиссии по рассмотрению и оценке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(не более 5 минут).</w:t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проектной работы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5.1. Оценка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и групповых 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проводится школьной комиссией по рассмотрению и оценке проектов обучающихся согласно требованиям ФГОС </w:t>
      </w:r>
      <w:r w:rsidR="00AE67A6">
        <w:rPr>
          <w:rFonts w:hAnsi="Times New Roman" w:cs="Times New Roman"/>
          <w:color w:val="000000"/>
          <w:sz w:val="24"/>
          <w:szCs w:val="24"/>
          <w:lang w:val="ru-RU"/>
        </w:rPr>
        <w:t xml:space="preserve">НОО,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ООО и СОО, ООП </w:t>
      </w:r>
      <w:r w:rsidR="00AE67A6">
        <w:rPr>
          <w:rFonts w:hAnsi="Times New Roman" w:cs="Times New Roman"/>
          <w:color w:val="000000"/>
          <w:sz w:val="24"/>
          <w:szCs w:val="24"/>
          <w:lang w:val="ru-RU"/>
        </w:rPr>
        <w:t xml:space="preserve">НОО, 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ООО и СОО.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5.2. Во время оценки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члены комиссии заполняют лист оценки согласно приложению 2 к настоящему положению.</w:t>
      </w:r>
    </w:p>
    <w:p w:rsidR="00225386" w:rsidRPr="00184202" w:rsidRDefault="009E0594" w:rsidP="008B5E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5.3. Результаты оценки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могут вноситься в классный журнал согласно локальным нормативным актам школы.</w:t>
      </w:r>
    </w:p>
    <w:p w:rsidR="009C33C1" w:rsidRPr="00184202" w:rsidRDefault="009C33C1" w:rsidP="009C33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. Результаты выполнения индивидуальных и групповых проектов могут учитываться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характеристике обучающегося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оцениваться (зачет (44-63 балла, незачет (менее 44 баллов)), дают возможность оценить текущий уровень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функциональной грамотности (ниже базового, базовый,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повышенный) 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каждому критерию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см.приложение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9C33C1" w:rsidRPr="00184202" w:rsidRDefault="009C33C1" w:rsidP="009C33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и групповых 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проводится в форме их защиты обучающимися на заседании школьной комиссии.</w:t>
      </w:r>
    </w:p>
    <w:p w:rsidR="009C33C1" w:rsidRPr="00184202" w:rsidRDefault="009C33C1" w:rsidP="009C33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. Состав школьной комиссии по рассмотрению и оценке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определяется директором.</w:t>
      </w:r>
    </w:p>
    <w:p w:rsidR="009C33C1" w:rsidRPr="00184202" w:rsidRDefault="009C33C1" w:rsidP="009C33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</w:t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. Школьная комиссия по рассмотрению и оценке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обучающихся:</w:t>
      </w:r>
    </w:p>
    <w:p w:rsidR="009C33C1" w:rsidRPr="00184202" w:rsidRDefault="009C33C1" w:rsidP="009C33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проводит предварительное рассмотрение проектов обучающихся, представляемых к защите;</w:t>
      </w:r>
    </w:p>
    <w:p w:rsidR="009C33C1" w:rsidRPr="00184202" w:rsidRDefault="009C33C1" w:rsidP="009C33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даты защиты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9C33C1" w:rsidRPr="00184202" w:rsidRDefault="009C33C1" w:rsidP="009C33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проводит оценивание </w:t>
      </w:r>
      <w:proofErr w:type="gramStart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и групповых проектов</w:t>
      </w:r>
      <w:proofErr w:type="gram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9C33C1" w:rsidRPr="00184202" w:rsidRDefault="009C33C1" w:rsidP="009C33C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инициирует выдвижение лучших проектных работ для участия в конкурсных мероприятиях разного уровня.</w:t>
      </w:r>
    </w:p>
    <w:p w:rsidR="00225386" w:rsidRDefault="002253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5E9F" w:rsidRDefault="008B5E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5E9F" w:rsidRDefault="008B5E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5E9F" w:rsidRDefault="008B5E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5386" w:rsidRPr="00184202" w:rsidRDefault="009E05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84202">
        <w:rPr>
          <w:lang w:val="ru-RU"/>
        </w:rPr>
        <w:br/>
      </w: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Образец титульного листа </w:t>
      </w:r>
      <w:r w:rsidR="009C3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индивидуального </w:t>
      </w:r>
      <w:r w:rsidRPr="0018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 обучающегося</w:t>
      </w:r>
    </w:p>
    <w:p w:rsidR="00225386" w:rsidRDefault="008B5E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Лангепасское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городское муниципальное </w:t>
      </w:r>
      <w:r w:rsidR="009C33C1">
        <w:rPr>
          <w:rFonts w:hAnsi="Times New Roman" w:cs="Times New Roman"/>
          <w:color w:val="000000"/>
          <w:sz w:val="24"/>
          <w:szCs w:val="24"/>
          <w:lang w:val="ru-RU"/>
        </w:rPr>
        <w:t>автоном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 «Средняя общеобразовательная школа № 1»</w:t>
      </w:r>
    </w:p>
    <w:p w:rsidR="008B5E9F" w:rsidRPr="00184202" w:rsidRDefault="008B5E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(ЛГ МАОУ «СОШ № 1»)</w:t>
      </w:r>
    </w:p>
    <w:p w:rsidR="00225386" w:rsidRDefault="00225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Pr="00184202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r w:rsidRPr="00184202">
        <w:rPr>
          <w:lang w:val="ru-RU"/>
        </w:rPr>
        <w:br/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теме:</w:t>
      </w:r>
      <w:r w:rsidRPr="00184202">
        <w:rPr>
          <w:lang w:val="ru-RU"/>
        </w:rPr>
        <w:br/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«Применение робототехники на уроках биологии в качестве опытных моделей живых организмов»</w:t>
      </w:r>
    </w:p>
    <w:p w:rsidR="00225386" w:rsidRDefault="00225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Pr="00184202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09B6" w:rsidRDefault="001A09B6" w:rsidP="001A09B6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="009E0594" w:rsidRPr="00184202">
        <w:rPr>
          <w:rFonts w:hAnsi="Times New Roman" w:cs="Times New Roman"/>
          <w:color w:val="000000"/>
          <w:sz w:val="24"/>
          <w:szCs w:val="24"/>
          <w:lang w:val="ru-RU"/>
        </w:rPr>
        <w:t>: Иванов Иван Иванович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225386" w:rsidRPr="00184202" w:rsidRDefault="001A09B6" w:rsidP="001A09B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ученик 10 А класса</w:t>
      </w:r>
    </w:p>
    <w:p w:rsidR="00225386" w:rsidRPr="00184202" w:rsidRDefault="009E05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Руководитель проекта: Петров Петр Петрович,</w:t>
      </w:r>
      <w:r w:rsidRPr="00184202">
        <w:rPr>
          <w:lang w:val="ru-RU"/>
        </w:rPr>
        <w:br/>
      </w: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биологии</w:t>
      </w:r>
    </w:p>
    <w:p w:rsidR="00225386" w:rsidRDefault="00225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83C" w:rsidRPr="00184202" w:rsidRDefault="00492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5386" w:rsidRPr="00184202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 w:rsidR="005129B3">
        <w:rPr>
          <w:rFonts w:hAnsi="Times New Roman" w:cs="Times New Roman"/>
          <w:color w:val="000000"/>
          <w:sz w:val="24"/>
          <w:szCs w:val="24"/>
          <w:lang w:val="ru-RU"/>
        </w:rPr>
        <w:t>Лангепас</w:t>
      </w:r>
      <w:proofErr w:type="spellEnd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t>, 202</w:t>
      </w:r>
      <w:r w:rsidR="009C33C1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225386" w:rsidRDefault="0022538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5386" w:rsidRPr="00184202" w:rsidRDefault="009E05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842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8B5E9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84202">
        <w:rPr>
          <w:lang w:val="ru-RU"/>
        </w:rPr>
        <w:br/>
      </w:r>
    </w:p>
    <w:p w:rsidR="00225386" w:rsidRPr="008B5E9F" w:rsidRDefault="009E0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E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оценки индивидуального</w:t>
      </w:r>
      <w:r w:rsidR="00AA6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(группового)</w:t>
      </w:r>
      <w:r w:rsidRPr="008B5E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проекта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2"/>
        <w:gridCol w:w="4862"/>
        <w:gridCol w:w="2106"/>
      </w:tblGrid>
      <w:tr w:rsidR="00225386" w:rsidTr="00D235A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(от 1 до 3 баллов)</w:t>
            </w:r>
          </w:p>
        </w:tc>
      </w:tr>
      <w:tr w:rsidR="00225386" w:rsidRPr="0049283C" w:rsidTr="00D235A3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 проекта актуальна с позиций индивидуальных потребностей и интересов обучающихся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 сформулирована креативно, вызывает интерес аудитории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проекта соответствует его теме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проекта отражают его основные этапы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перечень задач проектной деятельности согласованы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 проекта по решению поставленных задач представлен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 по результатам проектной деятельности зафиксированы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Приложения, иллюстрирующие достижение результатов проектной деятельности, включены в текст проектной работы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проекта отражает индивидуальный познавательный стиль учащегося, его склонности и интересы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Идея проекта значима для учащегося с позиций </w:t>
            </w:r>
            <w:proofErr w:type="spellStart"/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ориентации и (или) увлечений и интересов в системе дополнительного образования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</w:t>
            </w: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перспективы использования результатов проекта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проектной работы (включая приложения) оформлен в соответствии с принятыми в школе требованиями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сопровождается компьютерной презентацией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сопровождается компьютерной презентацией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защиты проекта учащийся демонстрирует развитые речевые навыки и не испытывает коммуникативных барьеров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 уверенно отвечает на вопросы по содержанию проектной деятельности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RPr="0049283C" w:rsidTr="00D235A3"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5386" w:rsidTr="00D235A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Максимальный балл – 63</w:t>
            </w:r>
          </w:p>
        </w:tc>
      </w:tr>
      <w:tr w:rsidR="00225386" w:rsidRPr="0049283C" w:rsidTr="00D235A3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Общая оценка проектной деятельности обучающегося (</w:t>
            </w:r>
            <w:proofErr w:type="spellStart"/>
            <w:r w:rsidRPr="001842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842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результатов)</w:t>
            </w:r>
          </w:p>
        </w:tc>
      </w:tr>
      <w:tr w:rsidR="00225386" w:rsidRPr="0049283C" w:rsidTr="00D235A3">
        <w:trPr>
          <w:trHeight w:val="9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Default="009E0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показатель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412DE" w:rsidP="009412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Указать уровень,</w:t>
            </w:r>
            <w:r w:rsidR="009E0594" w:rsidRPr="001842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соответству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ющий </w:t>
            </w:r>
            <w:r w:rsidR="009E0594" w:rsidRPr="001842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оценке обучающегося</w:t>
            </w:r>
          </w:p>
        </w:tc>
      </w:tr>
      <w:tr w:rsidR="00225386" w:rsidRPr="009412DE" w:rsidTr="00D235A3">
        <w:trPr>
          <w:trHeight w:val="9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Сформированность</w:t>
            </w:r>
            <w:proofErr w:type="spellEnd"/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коммуникативной, учебно-исследовательской деятельности, критического мышления обучающегося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Обучающийся испытывает серьезные затруднения в коммуникативной, учебно-исследовательской деятельности, критическом мышлении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НБ</w:t>
            </w:r>
          </w:p>
        </w:tc>
      </w:tr>
      <w:tr w:rsidR="00225386" w:rsidRPr="0073579A" w:rsidTr="00D235A3">
        <w:trPr>
          <w:trHeight w:val="9"/>
        </w:trPr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E0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испытывает некоторые затруднения в коммуникативной, учебно-исследовательской деятельности, критическом мышлении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225386" w:rsidRPr="009412DE" w:rsidTr="00D235A3">
        <w:trPr>
          <w:trHeight w:val="9"/>
        </w:trPr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225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обучающегося сформированы навыки коммуникативной, учебно-исследовательской деятельности, критического мышления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386" w:rsidRPr="00184202" w:rsidRDefault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</w:tr>
      <w:tr w:rsidR="009412DE" w:rsidRPr="009412DE" w:rsidTr="00D235A3">
        <w:trPr>
          <w:trHeight w:val="31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проектной деятельности и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</w:t>
            </w: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сформированы навыки проектной деятельности и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НБ</w:t>
            </w:r>
          </w:p>
        </w:tc>
      </w:tr>
      <w:tr w:rsidR="009412DE" w:rsidRPr="009412DE" w:rsidTr="00D235A3">
        <w:trPr>
          <w:trHeight w:val="31"/>
        </w:trPr>
        <w:tc>
          <w:tcPr>
            <w:tcW w:w="24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обучающегося сформированы навыки проектной деятельности и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9412DE" w:rsidRPr="009412DE" w:rsidTr="00D235A3">
        <w:trPr>
          <w:trHeight w:val="31"/>
        </w:trPr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показал способности к инновационной, аналитической, творческой, интеллектуальной деятельности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</w:tr>
      <w:tr w:rsidR="009412DE" w:rsidRPr="009412DE" w:rsidTr="009412DE">
        <w:trPr>
          <w:trHeight w:val="15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испытывает серьезные затруднения в постановке цели и формулировании гипотезы исследования, планировании работы, отборе и интерпретации необходимой информации, структурировании аргументации результатов исследования на основе собранных данных, презентации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НБ</w:t>
            </w:r>
          </w:p>
        </w:tc>
      </w:tr>
      <w:tr w:rsidR="009412DE" w:rsidRPr="009412DE" w:rsidTr="009412DE">
        <w:trPr>
          <w:trHeight w:val="15"/>
        </w:trPr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Обучающийся испытывает некоторые затруднения в постановке цели и формулировании гипотезы исследования, планировании работы, отборе и интерпретации необходимой информации, </w:t>
            </w: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структурировании аргументации результатов исследования на основе собранных данных, презентации результатов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</w:t>
            </w:r>
          </w:p>
        </w:tc>
      </w:tr>
      <w:tr w:rsidR="009412DE" w:rsidRPr="009412DE" w:rsidTr="009412DE">
        <w:trPr>
          <w:trHeight w:val="15"/>
        </w:trPr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показал способности к постановке цели и формулировании гипотезы исследования, планированию работы, отбору и интерпретации необходимой информации, структурированию аргументации результатов исследования на основе собранных данных, презентации результатов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2DE" w:rsidRPr="00184202" w:rsidRDefault="009412DE" w:rsidP="009412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</w:tr>
    </w:tbl>
    <w:p w:rsidR="00225386" w:rsidRPr="00184202" w:rsidRDefault="002253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25386" w:rsidRPr="001842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4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4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93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10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02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3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6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00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22A5"/>
    <w:rsid w:val="0014799E"/>
    <w:rsid w:val="00184202"/>
    <w:rsid w:val="001A09B6"/>
    <w:rsid w:val="001B3159"/>
    <w:rsid w:val="00225386"/>
    <w:rsid w:val="002D33B1"/>
    <w:rsid w:val="002D3591"/>
    <w:rsid w:val="003514A0"/>
    <w:rsid w:val="003C0CE0"/>
    <w:rsid w:val="00486207"/>
    <w:rsid w:val="0049283C"/>
    <w:rsid w:val="004F7E17"/>
    <w:rsid w:val="005129B3"/>
    <w:rsid w:val="005A05CE"/>
    <w:rsid w:val="00653AF6"/>
    <w:rsid w:val="006939F6"/>
    <w:rsid w:val="006C43D5"/>
    <w:rsid w:val="0073579A"/>
    <w:rsid w:val="008B5E9F"/>
    <w:rsid w:val="009412DE"/>
    <w:rsid w:val="009C33C1"/>
    <w:rsid w:val="009E0594"/>
    <w:rsid w:val="00A54FFF"/>
    <w:rsid w:val="00A72DAB"/>
    <w:rsid w:val="00AA6450"/>
    <w:rsid w:val="00AE67A6"/>
    <w:rsid w:val="00B67095"/>
    <w:rsid w:val="00B73A5A"/>
    <w:rsid w:val="00C416D8"/>
    <w:rsid w:val="00CD70CB"/>
    <w:rsid w:val="00D235A3"/>
    <w:rsid w:val="00D5728B"/>
    <w:rsid w:val="00DB1BA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9C3E-0EBB-4EBF-9DFA-2CE9994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2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02"/>
    <w:rPr>
      <w:rFonts w:ascii="Segoe UI" w:hAnsi="Segoe UI" w:cs="Segoe UI"/>
      <w:sz w:val="18"/>
      <w:szCs w:val="18"/>
    </w:rPr>
  </w:style>
  <w:style w:type="character" w:customStyle="1" w:styleId="11">
    <w:name w:val="Основной текст Знак1"/>
    <w:uiPriority w:val="99"/>
    <w:rsid w:val="006C43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cp:lastPrinted>2020-11-20T09:53:00Z</cp:lastPrinted>
  <dcterms:created xsi:type="dcterms:W3CDTF">2022-10-25T09:38:00Z</dcterms:created>
  <dcterms:modified xsi:type="dcterms:W3CDTF">2022-10-25T09:39:00Z</dcterms:modified>
</cp:coreProperties>
</file>